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F423" w14:textId="39F5CB88" w:rsidR="003B08A6" w:rsidRPr="003B08A6" w:rsidRDefault="00C84916" w:rsidP="003B08A6">
      <w:pPr>
        <w:pStyle w:val="BodyText"/>
        <w:spacing w:before="11"/>
        <w:jc w:val="both"/>
        <w:rPr>
          <w:rFonts w:asciiTheme="minorEastAsia" w:eastAsiaTheme="minorEastAsia" w:hAnsiTheme="minorEastAsia"/>
          <w:b/>
          <w:sz w:val="40"/>
          <w:szCs w:val="40"/>
          <w:lang w:eastAsia="ko-KR"/>
        </w:rPr>
      </w:pPr>
      <w:r>
        <w:rPr>
          <w:rFonts w:asciiTheme="minorEastAsia" w:eastAsiaTheme="minorEastAsia" w:hAnsiTheme="minorEastAsia" w:hint="eastAsia"/>
          <w:b/>
          <w:sz w:val="40"/>
          <w:szCs w:val="40"/>
          <w:lang w:eastAsia="ko-KR"/>
        </w:rPr>
        <w:t>파도,</w:t>
      </w:r>
      <w:r>
        <w:rPr>
          <w:rFonts w:asciiTheme="minorEastAsia" w:eastAsiaTheme="minorEastAsia" w:hAnsiTheme="minorEastAsia"/>
          <w:b/>
          <w:sz w:val="40"/>
          <w:szCs w:val="4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sz w:val="40"/>
          <w:szCs w:val="40"/>
          <w:lang w:eastAsia="ko-KR"/>
        </w:rPr>
        <w:t>바람,</w:t>
      </w:r>
      <w:r>
        <w:rPr>
          <w:rFonts w:asciiTheme="minorEastAsia" w:eastAsiaTheme="minorEastAsia" w:hAnsiTheme="minorEastAsia"/>
          <w:b/>
          <w:sz w:val="40"/>
          <w:szCs w:val="4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sz w:val="40"/>
          <w:szCs w:val="40"/>
          <w:lang w:eastAsia="ko-KR"/>
        </w:rPr>
        <w:t>그리고 모든 기후 변화에</w:t>
      </w:r>
      <w:r w:rsidR="00010797">
        <w:rPr>
          <w:rFonts w:asciiTheme="minorEastAsia" w:eastAsiaTheme="minorEastAsia" w:hAnsiTheme="minorEastAsia" w:hint="eastAsia"/>
          <w:b/>
          <w:sz w:val="40"/>
          <w:szCs w:val="40"/>
          <w:lang w:eastAsia="ko-KR"/>
        </w:rPr>
        <w:t>도</w:t>
      </w:r>
      <w:r>
        <w:rPr>
          <w:rFonts w:asciiTheme="minorEastAsia" w:eastAsiaTheme="minorEastAsia" w:hAnsiTheme="minorEastAsia" w:hint="eastAsia"/>
          <w:b/>
          <w:sz w:val="40"/>
          <w:szCs w:val="40"/>
          <w:lang w:eastAsia="ko-KR"/>
        </w:rPr>
        <w:t xml:space="preserve"> 안정적인 </w:t>
      </w:r>
      <w:r>
        <w:rPr>
          <w:rFonts w:asciiTheme="minorEastAsia" w:eastAsiaTheme="minorEastAsia" w:hAnsiTheme="minorEastAsia"/>
          <w:b/>
          <w:sz w:val="40"/>
          <w:szCs w:val="40"/>
          <w:lang w:eastAsia="ko-KR"/>
        </w:rPr>
        <w:t>DNV GL</w:t>
      </w:r>
      <w:r>
        <w:rPr>
          <w:rFonts w:asciiTheme="minorEastAsia" w:eastAsiaTheme="minorEastAsia" w:hAnsiTheme="minorEastAsia" w:hint="eastAsia"/>
          <w:b/>
          <w:sz w:val="40"/>
          <w:szCs w:val="40"/>
          <w:lang w:eastAsia="ko-KR"/>
        </w:rPr>
        <w:t>인증</w:t>
      </w:r>
      <w:r w:rsidR="00022EC2">
        <w:rPr>
          <w:rFonts w:asciiTheme="minorEastAsia" w:eastAsiaTheme="minorEastAsia" w:hAnsiTheme="minorEastAsia"/>
          <w:b/>
          <w:sz w:val="40"/>
          <w:szCs w:val="40"/>
          <w:lang w:eastAsia="ko-KR"/>
        </w:rPr>
        <w:t xml:space="preserve"> </w:t>
      </w:r>
      <w:r w:rsidR="00022EC2">
        <w:rPr>
          <w:rFonts w:asciiTheme="minorEastAsia" w:eastAsiaTheme="minorEastAsia" w:hAnsiTheme="minorEastAsia" w:hint="eastAsia"/>
          <w:b/>
          <w:sz w:val="40"/>
          <w:szCs w:val="40"/>
          <w:lang w:eastAsia="ko-KR"/>
        </w:rPr>
        <w:t xml:space="preserve">이구스 </w:t>
      </w:r>
      <w:r>
        <w:rPr>
          <w:rFonts w:asciiTheme="minorEastAsia" w:eastAsiaTheme="minorEastAsia" w:hAnsiTheme="minorEastAsia" w:hint="eastAsia"/>
          <w:b/>
          <w:sz w:val="40"/>
          <w:szCs w:val="40"/>
          <w:lang w:eastAsia="ko-KR"/>
        </w:rPr>
        <w:t>케이블</w:t>
      </w:r>
    </w:p>
    <w:p w14:paraId="13E6FCD6" w14:textId="7F93FFB6" w:rsidR="00200E7A" w:rsidRDefault="00200E7A" w:rsidP="003B08A6">
      <w:pPr>
        <w:pStyle w:val="BodyText"/>
        <w:spacing w:before="11"/>
        <w:jc w:val="both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해상에서 안전하고 </w:t>
      </w:r>
      <w:r w:rsidR="00022EC2">
        <w:rPr>
          <w:rFonts w:asciiTheme="minorEastAsia" w:eastAsiaTheme="minorEastAsia" w:hAnsiTheme="minorEastAsia" w:hint="eastAsia"/>
          <w:lang w:eastAsia="ko-KR"/>
        </w:rPr>
        <w:t>지속적인</w:t>
      </w:r>
      <w:r>
        <w:rPr>
          <w:rFonts w:asciiTheme="minorEastAsia" w:eastAsiaTheme="minorEastAsia" w:hAnsiTheme="minorEastAsia" w:hint="eastAsia"/>
          <w:lang w:eastAsia="ko-KR"/>
        </w:rPr>
        <w:t xml:space="preserve"> 전력 및 데이터 공급을 위한 </w:t>
      </w:r>
      <w:r>
        <w:rPr>
          <w:rFonts w:asciiTheme="minorEastAsia" w:eastAsiaTheme="minorEastAsia" w:hAnsiTheme="minorEastAsia"/>
          <w:lang w:eastAsia="ko-KR"/>
        </w:rPr>
        <w:t>370</w:t>
      </w:r>
      <w:r>
        <w:rPr>
          <w:rFonts w:asciiTheme="minorEastAsia" w:eastAsiaTheme="minorEastAsia" w:hAnsiTheme="minorEastAsia" w:hint="eastAsia"/>
          <w:lang w:eastAsia="ko-KR"/>
        </w:rPr>
        <w:t xml:space="preserve">종 이상의 </w:t>
      </w:r>
      <w:proofErr w:type="spellStart"/>
      <w:r>
        <w:rPr>
          <w:rFonts w:asciiTheme="minorEastAsia" w:eastAsiaTheme="minorEastAsia" w:hAnsiTheme="minorEastAsia"/>
          <w:lang w:eastAsia="ko-KR"/>
        </w:rPr>
        <w:t>chainflex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>®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케이블</w:t>
      </w:r>
    </w:p>
    <w:p w14:paraId="4B12ED9F" w14:textId="77777777" w:rsidR="00200E7A" w:rsidRPr="00022EC2" w:rsidRDefault="00200E7A" w:rsidP="003B08A6">
      <w:pPr>
        <w:pStyle w:val="BodyText"/>
        <w:spacing w:before="11"/>
        <w:jc w:val="both"/>
        <w:rPr>
          <w:rFonts w:asciiTheme="minorEastAsia" w:eastAsiaTheme="minorEastAsia" w:hAnsiTheme="minorEastAsia"/>
          <w:lang w:eastAsia="ko-KR"/>
        </w:rPr>
      </w:pPr>
    </w:p>
    <w:p w14:paraId="2854BAB0" w14:textId="3F0B0697" w:rsidR="00CA19D4" w:rsidRDefault="00CA19D4" w:rsidP="003B08A6">
      <w:pPr>
        <w:pStyle w:val="BodyText"/>
        <w:spacing w:before="11"/>
        <w:jc w:val="both"/>
        <w:rPr>
          <w:rFonts w:asciiTheme="minorEastAsia" w:eastAsiaTheme="minorEastAsia" w:hAnsiTheme="minorEastAsia"/>
          <w:b/>
          <w:lang w:eastAsia="ko-KR"/>
        </w:rPr>
      </w:pPr>
      <w:r>
        <w:rPr>
          <w:rFonts w:asciiTheme="minorEastAsia" w:eastAsiaTheme="minorEastAsia" w:hAnsiTheme="minorEastAsia" w:hint="eastAsia"/>
          <w:b/>
          <w:lang w:eastAsia="ko-KR"/>
        </w:rPr>
        <w:t>오일 리그,</w:t>
      </w:r>
      <w:r>
        <w:rPr>
          <w:rFonts w:asciiTheme="minorEastAsia" w:eastAsiaTheme="minorEastAsia" w:hAnsiTheme="minorEastAsia"/>
          <w:b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lang w:eastAsia="ko-KR"/>
        </w:rPr>
        <w:t>가스 생산 플랜트,</w:t>
      </w:r>
      <w:r>
        <w:rPr>
          <w:rFonts w:asciiTheme="minorEastAsia" w:eastAsiaTheme="minorEastAsia" w:hAnsiTheme="minorEastAsia"/>
          <w:b/>
          <w:lang w:eastAsia="ko-KR"/>
        </w:rPr>
        <w:t xml:space="preserve"> </w:t>
      </w:r>
      <w:r w:rsidR="00032FEE">
        <w:rPr>
          <w:rFonts w:asciiTheme="minorEastAsia" w:eastAsiaTheme="minorEastAsia" w:hAnsiTheme="minorEastAsia" w:hint="eastAsia"/>
          <w:b/>
          <w:lang w:eastAsia="ko-KR"/>
        </w:rPr>
        <w:t>풍력 발전 단지,</w:t>
      </w:r>
      <w:r w:rsidR="00032FEE">
        <w:rPr>
          <w:rFonts w:asciiTheme="minorEastAsia" w:eastAsiaTheme="minorEastAsia" w:hAnsiTheme="minorEastAsia"/>
          <w:b/>
          <w:lang w:eastAsia="ko-KR"/>
        </w:rPr>
        <w:t xml:space="preserve"> </w:t>
      </w:r>
      <w:r w:rsidR="00032FEE">
        <w:rPr>
          <w:rFonts w:asciiTheme="minorEastAsia" w:eastAsiaTheme="minorEastAsia" w:hAnsiTheme="minorEastAsia" w:hint="eastAsia"/>
          <w:b/>
          <w:lang w:eastAsia="ko-KR"/>
        </w:rPr>
        <w:t>항구 시설 또는 선박 크레인</w:t>
      </w:r>
      <w:r w:rsidR="00F015D6">
        <w:rPr>
          <w:rFonts w:asciiTheme="minorEastAsia" w:eastAsiaTheme="minorEastAsia" w:hAnsiTheme="minorEastAsia" w:hint="eastAsia"/>
          <w:b/>
          <w:lang w:eastAsia="ko-KR"/>
        </w:rPr>
        <w:t>과 같은</w:t>
      </w:r>
      <w:r w:rsidR="00032FEE">
        <w:rPr>
          <w:rFonts w:asciiTheme="minorEastAsia" w:eastAsiaTheme="minorEastAsia" w:hAnsiTheme="minorEastAsia"/>
          <w:b/>
          <w:lang w:eastAsia="ko-KR"/>
        </w:rPr>
        <w:t xml:space="preserve"> </w:t>
      </w:r>
      <w:r w:rsidR="00032FEE">
        <w:rPr>
          <w:rFonts w:asciiTheme="minorEastAsia" w:eastAsiaTheme="minorEastAsia" w:hAnsiTheme="minorEastAsia" w:hint="eastAsia"/>
          <w:b/>
          <w:lang w:eastAsia="ko-KR"/>
        </w:rPr>
        <w:t>해</w:t>
      </w:r>
      <w:r w:rsidR="00F015D6">
        <w:rPr>
          <w:rFonts w:asciiTheme="minorEastAsia" w:eastAsiaTheme="minorEastAsia" w:hAnsiTheme="minorEastAsia" w:hint="eastAsia"/>
          <w:b/>
          <w:lang w:eastAsia="ko-KR"/>
        </w:rPr>
        <w:t>양 산업</w:t>
      </w:r>
      <w:r w:rsidR="00032FEE">
        <w:rPr>
          <w:rFonts w:asciiTheme="minorEastAsia" w:eastAsiaTheme="minorEastAsia" w:hAnsiTheme="minorEastAsia" w:hint="eastAsia"/>
          <w:b/>
          <w:lang w:eastAsia="ko-KR"/>
        </w:rPr>
        <w:t>에서</w:t>
      </w:r>
      <w:r w:rsidR="00032FEE" w:rsidRPr="00010797">
        <w:rPr>
          <w:rFonts w:asciiTheme="minorEastAsia" w:eastAsiaTheme="minorEastAsia" w:hAnsiTheme="minorEastAsia" w:hint="eastAsia"/>
          <w:b/>
          <w:lang w:eastAsia="ko-KR"/>
        </w:rPr>
        <w:t>는 어플리케이션의 안정적인 에너지 및 데이터 전송을 위</w:t>
      </w:r>
      <w:r w:rsidR="00232C19">
        <w:rPr>
          <w:rFonts w:asciiTheme="minorEastAsia" w:eastAsiaTheme="minorEastAsia" w:hAnsiTheme="minorEastAsia" w:hint="eastAsia"/>
          <w:b/>
          <w:lang w:eastAsia="ko-KR"/>
        </w:rPr>
        <w:t>한</w:t>
      </w:r>
      <w:r w:rsidR="00032FEE" w:rsidRPr="00010797">
        <w:rPr>
          <w:rFonts w:asciiTheme="minorEastAsia" w:eastAsiaTheme="minorEastAsia" w:hAnsiTheme="minorEastAsia" w:hint="eastAsia"/>
          <w:b/>
          <w:lang w:eastAsia="ko-KR"/>
        </w:rPr>
        <w:t xml:space="preserve"> 특수 </w:t>
      </w:r>
      <w:r w:rsidR="00795C18" w:rsidRPr="00010797">
        <w:rPr>
          <w:rFonts w:asciiTheme="minorEastAsia" w:eastAsiaTheme="minorEastAsia" w:hAnsiTheme="minorEastAsia" w:hint="eastAsia"/>
          <w:b/>
          <w:lang w:eastAsia="ko-KR"/>
        </w:rPr>
        <w:t>요구사항이 존재한다</w:t>
      </w:r>
      <w:r w:rsidR="00032FEE">
        <w:rPr>
          <w:rFonts w:asciiTheme="minorEastAsia" w:eastAsiaTheme="minorEastAsia" w:hAnsiTheme="minorEastAsia" w:hint="eastAsia"/>
          <w:b/>
          <w:lang w:eastAsia="ko-KR"/>
        </w:rPr>
        <w:t>.</w:t>
      </w:r>
      <w:r w:rsidR="00032FEE">
        <w:rPr>
          <w:rFonts w:asciiTheme="minorEastAsia" w:eastAsiaTheme="minorEastAsia" w:hAnsiTheme="minorEastAsia"/>
          <w:b/>
          <w:lang w:eastAsia="ko-KR"/>
        </w:rPr>
        <w:t xml:space="preserve"> </w:t>
      </w:r>
      <w:r w:rsidR="003033C8">
        <w:rPr>
          <w:rFonts w:asciiTheme="minorEastAsia" w:eastAsiaTheme="minorEastAsia" w:hAnsiTheme="minorEastAsia" w:hint="eastAsia"/>
          <w:b/>
          <w:lang w:eastAsia="ko-KR"/>
        </w:rPr>
        <w:t>이구스는 해</w:t>
      </w:r>
      <w:r w:rsidR="00A26764">
        <w:rPr>
          <w:rFonts w:asciiTheme="minorEastAsia" w:eastAsiaTheme="minorEastAsia" w:hAnsiTheme="minorEastAsia" w:hint="eastAsia"/>
          <w:b/>
          <w:lang w:eastAsia="ko-KR"/>
        </w:rPr>
        <w:t>양 산업</w:t>
      </w:r>
      <w:r w:rsidR="003033C8">
        <w:rPr>
          <w:rFonts w:asciiTheme="minorEastAsia" w:eastAsiaTheme="minorEastAsia" w:hAnsiTheme="minorEastAsia" w:hint="eastAsia"/>
          <w:b/>
          <w:lang w:eastAsia="ko-KR"/>
        </w:rPr>
        <w:t>에서의 e체인</w:t>
      </w:r>
      <w:r w:rsidR="00232C19">
        <w:rPr>
          <w:rFonts w:asciiTheme="minorEastAsia" w:eastAsiaTheme="minorEastAsia" w:hAnsiTheme="minorEastAsia" w:hint="eastAsia"/>
          <w:b/>
          <w:lang w:eastAsia="ko-KR"/>
        </w:rPr>
        <w:t xml:space="preserve"> 내 케이블</w:t>
      </w:r>
      <w:r w:rsidR="003033C8">
        <w:rPr>
          <w:rFonts w:asciiTheme="minorEastAsia" w:eastAsiaTheme="minorEastAsia" w:hAnsiTheme="minorEastAsia" w:hint="eastAsia"/>
          <w:b/>
          <w:lang w:eastAsia="ko-KR"/>
        </w:rPr>
        <w:t xml:space="preserve"> 적용을 위해 </w:t>
      </w:r>
      <w:r w:rsidR="003033C8">
        <w:rPr>
          <w:rFonts w:asciiTheme="minorEastAsia" w:eastAsiaTheme="minorEastAsia" w:hAnsiTheme="minorEastAsia"/>
          <w:b/>
          <w:lang w:eastAsia="ko-KR"/>
        </w:rPr>
        <w:t>DNV GL</w:t>
      </w:r>
      <w:r w:rsidR="003033C8">
        <w:rPr>
          <w:rFonts w:asciiTheme="minorEastAsia" w:eastAsiaTheme="minorEastAsia" w:hAnsiTheme="minorEastAsia" w:hint="eastAsia"/>
          <w:b/>
          <w:lang w:eastAsia="ko-KR"/>
        </w:rPr>
        <w:t>인증을 획득한 유일한 제조업체였다.</w:t>
      </w:r>
      <w:r w:rsidR="003033C8">
        <w:rPr>
          <w:rFonts w:asciiTheme="minorEastAsia" w:eastAsiaTheme="minorEastAsia" w:hAnsiTheme="minorEastAsia"/>
          <w:b/>
          <w:lang w:eastAsia="ko-KR"/>
        </w:rPr>
        <w:t xml:space="preserve"> </w:t>
      </w:r>
      <w:r w:rsidR="003033C8">
        <w:rPr>
          <w:rFonts w:asciiTheme="minorEastAsia" w:eastAsiaTheme="minorEastAsia" w:hAnsiTheme="minorEastAsia" w:hint="eastAsia"/>
          <w:b/>
          <w:lang w:eastAsia="ko-KR"/>
        </w:rPr>
        <w:t xml:space="preserve">이제 </w:t>
      </w:r>
      <w:r w:rsidR="00A26764">
        <w:rPr>
          <w:rFonts w:asciiTheme="minorEastAsia" w:eastAsiaTheme="minorEastAsia" w:hAnsiTheme="minorEastAsia" w:hint="eastAsia"/>
          <w:b/>
          <w:lang w:eastAsia="ko-KR"/>
        </w:rPr>
        <w:t xml:space="preserve">이구스의 </w:t>
      </w:r>
      <w:r w:rsidR="003033C8">
        <w:rPr>
          <w:rFonts w:asciiTheme="minorEastAsia" w:eastAsiaTheme="minorEastAsia" w:hAnsiTheme="minorEastAsia" w:hint="eastAsia"/>
          <w:b/>
          <w:lang w:eastAsia="ko-KR"/>
        </w:rPr>
        <w:t xml:space="preserve">고객은 </w:t>
      </w:r>
      <w:r w:rsidR="003033C8">
        <w:rPr>
          <w:rFonts w:asciiTheme="minorEastAsia" w:eastAsiaTheme="minorEastAsia" w:hAnsiTheme="minorEastAsia"/>
          <w:b/>
          <w:lang w:eastAsia="ko-KR"/>
        </w:rPr>
        <w:t>370</w:t>
      </w:r>
      <w:r w:rsidR="003033C8">
        <w:rPr>
          <w:rFonts w:asciiTheme="minorEastAsia" w:eastAsiaTheme="minorEastAsia" w:hAnsiTheme="minorEastAsia" w:hint="eastAsia"/>
          <w:b/>
          <w:lang w:eastAsia="ko-KR"/>
        </w:rPr>
        <w:t>종 이상의 컨트롤,</w:t>
      </w:r>
      <w:r w:rsidR="003033C8">
        <w:rPr>
          <w:rFonts w:asciiTheme="minorEastAsia" w:eastAsiaTheme="minorEastAsia" w:hAnsiTheme="minorEastAsia"/>
          <w:b/>
          <w:lang w:eastAsia="ko-KR"/>
        </w:rPr>
        <w:t xml:space="preserve"> </w:t>
      </w:r>
      <w:r w:rsidR="003033C8">
        <w:rPr>
          <w:rFonts w:asciiTheme="minorEastAsia" w:eastAsiaTheme="minorEastAsia" w:hAnsiTheme="minorEastAsia" w:hint="eastAsia"/>
          <w:b/>
          <w:lang w:eastAsia="ko-KR"/>
        </w:rPr>
        <w:t>서보,</w:t>
      </w:r>
      <w:r w:rsidR="003033C8">
        <w:rPr>
          <w:rFonts w:asciiTheme="minorEastAsia" w:eastAsiaTheme="minorEastAsia" w:hAnsiTheme="minorEastAsia"/>
          <w:b/>
          <w:lang w:eastAsia="ko-KR"/>
        </w:rPr>
        <w:t xml:space="preserve"> </w:t>
      </w:r>
      <w:r w:rsidR="003033C8">
        <w:rPr>
          <w:rFonts w:asciiTheme="minorEastAsia" w:eastAsiaTheme="minorEastAsia" w:hAnsiTheme="minorEastAsia" w:hint="eastAsia"/>
          <w:b/>
          <w:lang w:eastAsia="ko-KR"/>
        </w:rPr>
        <w:t>모터</w:t>
      </w:r>
      <w:r w:rsidR="003033C8">
        <w:rPr>
          <w:rFonts w:asciiTheme="minorEastAsia" w:eastAsiaTheme="minorEastAsia" w:hAnsiTheme="minorEastAsia"/>
          <w:b/>
          <w:lang w:eastAsia="ko-KR"/>
        </w:rPr>
        <w:t xml:space="preserve">, </w:t>
      </w:r>
      <w:r w:rsidR="003033C8">
        <w:rPr>
          <w:rFonts w:asciiTheme="minorEastAsia" w:eastAsiaTheme="minorEastAsia" w:hAnsiTheme="minorEastAsia" w:hint="eastAsia"/>
          <w:b/>
          <w:lang w:eastAsia="ko-KR"/>
        </w:rPr>
        <w:t>로봇,</w:t>
      </w:r>
      <w:r w:rsidR="003033C8">
        <w:rPr>
          <w:rFonts w:asciiTheme="minorEastAsia" w:eastAsiaTheme="minorEastAsia" w:hAnsiTheme="minorEastAsia"/>
          <w:b/>
          <w:lang w:eastAsia="ko-KR"/>
        </w:rPr>
        <w:t xml:space="preserve"> </w:t>
      </w:r>
      <w:r w:rsidR="003033C8">
        <w:rPr>
          <w:rFonts w:asciiTheme="minorEastAsia" w:eastAsiaTheme="minorEastAsia" w:hAnsiTheme="minorEastAsia" w:hint="eastAsia"/>
          <w:b/>
          <w:lang w:eastAsia="ko-KR"/>
        </w:rPr>
        <w:t>버스,</w:t>
      </w:r>
      <w:r w:rsidR="003033C8">
        <w:rPr>
          <w:rFonts w:asciiTheme="minorEastAsia" w:eastAsiaTheme="minorEastAsia" w:hAnsiTheme="minorEastAsia"/>
          <w:b/>
          <w:lang w:eastAsia="ko-KR"/>
        </w:rPr>
        <w:t xml:space="preserve"> </w:t>
      </w:r>
      <w:r w:rsidR="003033C8">
        <w:rPr>
          <w:rFonts w:asciiTheme="minorEastAsia" w:eastAsiaTheme="minorEastAsia" w:hAnsiTheme="minorEastAsia" w:hint="eastAsia"/>
          <w:b/>
          <w:lang w:eastAsia="ko-KR"/>
        </w:rPr>
        <w:t>데이터,</w:t>
      </w:r>
      <w:r w:rsidR="003033C8">
        <w:rPr>
          <w:rFonts w:asciiTheme="minorEastAsia" w:eastAsiaTheme="minorEastAsia" w:hAnsiTheme="minorEastAsia"/>
          <w:b/>
          <w:lang w:eastAsia="ko-KR"/>
        </w:rPr>
        <w:t xml:space="preserve"> </w:t>
      </w:r>
      <w:r w:rsidR="003033C8">
        <w:rPr>
          <w:rFonts w:asciiTheme="minorEastAsia" w:eastAsiaTheme="minorEastAsia" w:hAnsiTheme="minorEastAsia" w:hint="eastAsia"/>
          <w:b/>
          <w:lang w:eastAsia="ko-KR"/>
        </w:rPr>
        <w:t>엔코더 및 광섬유 케이블로 안전한 해</w:t>
      </w:r>
      <w:r w:rsidR="005B292B">
        <w:rPr>
          <w:rFonts w:asciiTheme="minorEastAsia" w:eastAsiaTheme="minorEastAsia" w:hAnsiTheme="minorEastAsia" w:hint="eastAsia"/>
          <w:b/>
          <w:lang w:eastAsia="ko-KR"/>
        </w:rPr>
        <w:t>양</w:t>
      </w:r>
      <w:r w:rsidR="003033C8">
        <w:rPr>
          <w:rFonts w:asciiTheme="minorEastAsia" w:eastAsiaTheme="minorEastAsia" w:hAnsiTheme="minorEastAsia" w:hint="eastAsia"/>
          <w:b/>
          <w:lang w:eastAsia="ko-KR"/>
        </w:rPr>
        <w:t xml:space="preserve"> 어플리케이션 </w:t>
      </w:r>
      <w:r w:rsidR="00A26764">
        <w:rPr>
          <w:rFonts w:asciiTheme="minorEastAsia" w:eastAsiaTheme="minorEastAsia" w:hAnsiTheme="minorEastAsia" w:hint="eastAsia"/>
          <w:b/>
          <w:lang w:eastAsia="ko-KR"/>
        </w:rPr>
        <w:t xml:space="preserve">구현이 </w:t>
      </w:r>
      <w:r w:rsidR="003033C8">
        <w:rPr>
          <w:rFonts w:asciiTheme="minorEastAsia" w:eastAsiaTheme="minorEastAsia" w:hAnsiTheme="minorEastAsia" w:hint="eastAsia"/>
          <w:b/>
          <w:lang w:eastAsia="ko-KR"/>
        </w:rPr>
        <w:t>가능하다.</w:t>
      </w:r>
    </w:p>
    <w:p w14:paraId="722275FB" w14:textId="1EF76B76" w:rsidR="001E56A4" w:rsidRPr="005B292B" w:rsidRDefault="001E56A4" w:rsidP="003B08A6">
      <w:pPr>
        <w:pStyle w:val="BodyText"/>
        <w:spacing w:before="11"/>
        <w:jc w:val="both"/>
        <w:rPr>
          <w:rFonts w:asciiTheme="minorEastAsia" w:eastAsiaTheme="minorEastAsia" w:hAnsiTheme="minorEastAsia"/>
          <w:b/>
          <w:lang w:eastAsia="ko-KR"/>
        </w:rPr>
      </w:pPr>
    </w:p>
    <w:p w14:paraId="78BA3D02" w14:textId="77777777" w:rsidR="003E601A" w:rsidRDefault="00EC236C" w:rsidP="003B08A6">
      <w:pPr>
        <w:pStyle w:val="BodyText"/>
        <w:spacing w:before="11"/>
        <w:jc w:val="both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바다는 </w:t>
      </w:r>
      <w:r w:rsidR="009A711A">
        <w:rPr>
          <w:rFonts w:asciiTheme="minorEastAsia" w:eastAsiaTheme="minorEastAsia" w:hAnsiTheme="minorEastAsia" w:hint="eastAsia"/>
          <w:lang w:eastAsia="ko-KR"/>
        </w:rPr>
        <w:t>풍력 발전 단지와 교역의</w:t>
      </w:r>
      <w:bookmarkStart w:id="0" w:name="_GoBack"/>
      <w:bookmarkEnd w:id="0"/>
      <w:r w:rsidR="009A711A">
        <w:rPr>
          <w:rFonts w:asciiTheme="minorEastAsia" w:eastAsiaTheme="minorEastAsia" w:hAnsiTheme="minorEastAsia" w:hint="eastAsia"/>
          <w:lang w:eastAsia="ko-KR"/>
        </w:rPr>
        <w:t xml:space="preserve"> 통로로써</w:t>
      </w:r>
      <w:r>
        <w:rPr>
          <w:rFonts w:asciiTheme="minorEastAsia" w:eastAsiaTheme="minorEastAsia" w:hAnsiTheme="minorEastAsia" w:hint="eastAsia"/>
          <w:lang w:eastAsia="ko-KR"/>
        </w:rPr>
        <w:t xml:space="preserve"> 오랜 세월 </w:t>
      </w:r>
      <w:r w:rsidR="009A711A">
        <w:rPr>
          <w:rFonts w:asciiTheme="minorEastAsia" w:eastAsiaTheme="minorEastAsia" w:hAnsiTheme="minorEastAsia" w:hint="eastAsia"/>
          <w:lang w:eastAsia="ko-KR"/>
        </w:rPr>
        <w:t>세계 경제</w:t>
      </w:r>
      <w:r w:rsidR="007771E6">
        <w:rPr>
          <w:rFonts w:asciiTheme="minorEastAsia" w:eastAsiaTheme="minorEastAsia" w:hAnsiTheme="minorEastAsia" w:hint="eastAsia"/>
          <w:lang w:eastAsia="ko-KR"/>
        </w:rPr>
        <w:t>의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9A711A">
        <w:rPr>
          <w:rFonts w:asciiTheme="minorEastAsia" w:eastAsiaTheme="minorEastAsia" w:hAnsiTheme="minorEastAsia" w:hint="eastAsia"/>
          <w:lang w:eastAsia="ko-KR"/>
        </w:rPr>
        <w:t xml:space="preserve">중추 </w:t>
      </w:r>
      <w:r>
        <w:rPr>
          <w:rFonts w:asciiTheme="minorEastAsia" w:eastAsiaTheme="minorEastAsia" w:hAnsiTheme="minorEastAsia" w:hint="eastAsia"/>
          <w:lang w:eastAsia="ko-KR"/>
        </w:rPr>
        <w:t>역할을 했다.</w:t>
      </w:r>
      <w:r w:rsidR="009A711A">
        <w:rPr>
          <w:rFonts w:asciiTheme="minorEastAsia" w:eastAsiaTheme="minorEastAsia" w:hAnsiTheme="minorEastAsia"/>
          <w:lang w:eastAsia="ko-KR"/>
        </w:rPr>
        <w:t xml:space="preserve"> </w:t>
      </w:r>
      <w:r w:rsidR="007771E6">
        <w:rPr>
          <w:rFonts w:asciiTheme="minorEastAsia" w:eastAsiaTheme="minorEastAsia" w:hAnsiTheme="minorEastAsia" w:hint="eastAsia"/>
          <w:lang w:eastAsia="ko-KR"/>
        </w:rPr>
        <w:t xml:space="preserve">하지만 </w:t>
      </w:r>
      <w:r w:rsidR="009A711A">
        <w:rPr>
          <w:rFonts w:asciiTheme="minorEastAsia" w:eastAsiaTheme="minorEastAsia" w:hAnsiTheme="minorEastAsia" w:hint="eastAsia"/>
          <w:lang w:eastAsia="ko-KR"/>
        </w:rPr>
        <w:t>해</w:t>
      </w:r>
      <w:r w:rsidR="00652E8B">
        <w:rPr>
          <w:rFonts w:asciiTheme="minorEastAsia" w:eastAsiaTheme="minorEastAsia" w:hAnsiTheme="minorEastAsia" w:hint="eastAsia"/>
          <w:lang w:eastAsia="ko-KR"/>
        </w:rPr>
        <w:t xml:space="preserve">양 플랜트 산업은 </w:t>
      </w:r>
      <w:r w:rsidR="005D5AD2">
        <w:rPr>
          <w:rFonts w:asciiTheme="minorEastAsia" w:eastAsiaTheme="minorEastAsia" w:hAnsiTheme="minorEastAsia" w:hint="eastAsia"/>
          <w:lang w:eastAsia="ko-KR"/>
        </w:rPr>
        <w:t>이제 여러 일반 산업과</w:t>
      </w:r>
      <w:r w:rsidR="00652E8B">
        <w:rPr>
          <w:rFonts w:asciiTheme="minorEastAsia" w:eastAsiaTheme="minorEastAsia" w:hAnsiTheme="minorEastAsia" w:hint="eastAsia"/>
          <w:lang w:eastAsia="ko-KR"/>
        </w:rPr>
        <w:t xml:space="preserve"> 같은 문제</w:t>
      </w:r>
      <w:r w:rsidR="00372D82">
        <w:rPr>
          <w:rFonts w:asciiTheme="minorEastAsia" w:eastAsiaTheme="minorEastAsia" w:hAnsiTheme="minorEastAsia" w:hint="eastAsia"/>
          <w:lang w:eastAsia="ko-KR"/>
        </w:rPr>
        <w:t>에 직면</w:t>
      </w:r>
      <w:r w:rsidR="005D5AD2">
        <w:rPr>
          <w:rFonts w:asciiTheme="minorEastAsia" w:eastAsiaTheme="minorEastAsia" w:hAnsiTheme="minorEastAsia" w:hint="eastAsia"/>
          <w:lang w:eastAsia="ko-KR"/>
        </w:rPr>
        <w:t>하게 되었</w:t>
      </w:r>
      <w:r w:rsidR="00372D82">
        <w:rPr>
          <w:rFonts w:asciiTheme="minorEastAsia" w:eastAsiaTheme="minorEastAsia" w:hAnsiTheme="minorEastAsia" w:hint="eastAsia"/>
          <w:lang w:eastAsia="ko-KR"/>
        </w:rPr>
        <w:t>다.</w:t>
      </w:r>
      <w:r w:rsidR="00372D82">
        <w:rPr>
          <w:rFonts w:asciiTheme="minorEastAsia" w:eastAsiaTheme="minorEastAsia" w:hAnsiTheme="minorEastAsia"/>
          <w:lang w:eastAsia="ko-KR"/>
        </w:rPr>
        <w:t xml:space="preserve"> </w:t>
      </w:r>
      <w:r w:rsidR="00372D82">
        <w:rPr>
          <w:rFonts w:asciiTheme="minorEastAsia" w:eastAsiaTheme="minorEastAsia" w:hAnsiTheme="minorEastAsia" w:hint="eastAsia"/>
          <w:lang w:eastAsia="ko-KR"/>
        </w:rPr>
        <w:t>해양 산업에</w:t>
      </w:r>
      <w:r w:rsidR="005D5AD2">
        <w:rPr>
          <w:rFonts w:asciiTheme="minorEastAsia" w:eastAsiaTheme="minorEastAsia" w:hAnsiTheme="minorEastAsia" w:hint="eastAsia"/>
          <w:lang w:eastAsia="ko-KR"/>
        </w:rPr>
        <w:t xml:space="preserve"> 필요한</w:t>
      </w:r>
      <w:r w:rsidR="00372D82">
        <w:rPr>
          <w:rFonts w:asciiTheme="minorEastAsia" w:eastAsiaTheme="minorEastAsia" w:hAnsiTheme="minorEastAsia" w:hint="eastAsia"/>
          <w:lang w:eastAsia="ko-KR"/>
        </w:rPr>
        <w:t xml:space="preserve"> 비용이 가파르게 상승하면서,</w:t>
      </w:r>
      <w:r w:rsidR="00215FC5">
        <w:rPr>
          <w:rFonts w:asciiTheme="minorEastAsia" w:eastAsiaTheme="minorEastAsia" w:hAnsiTheme="minorEastAsia"/>
          <w:lang w:eastAsia="ko-KR"/>
        </w:rPr>
        <w:t xml:space="preserve"> </w:t>
      </w:r>
      <w:r w:rsidR="00215FC5">
        <w:rPr>
          <w:rFonts w:asciiTheme="minorEastAsia" w:eastAsiaTheme="minorEastAsia" w:hAnsiTheme="minorEastAsia" w:hint="eastAsia"/>
          <w:lang w:eastAsia="ko-KR"/>
        </w:rPr>
        <w:t>일반 업체와 같</w:t>
      </w:r>
      <w:r w:rsidR="005D5AD2">
        <w:rPr>
          <w:rFonts w:asciiTheme="minorEastAsia" w:eastAsiaTheme="minorEastAsia" w:hAnsiTheme="minorEastAsia" w:hint="eastAsia"/>
          <w:lang w:eastAsia="ko-KR"/>
        </w:rPr>
        <w:t>이</w:t>
      </w:r>
      <w:r w:rsidR="00215FC5">
        <w:rPr>
          <w:rFonts w:asciiTheme="minorEastAsia" w:eastAsiaTheme="minorEastAsia" w:hAnsiTheme="minorEastAsia" w:hint="eastAsia"/>
          <w:lang w:eastAsia="ko-KR"/>
        </w:rPr>
        <w:t xml:space="preserve"> 기술 자동화 부문이 점점 중요해지고 있다</w:t>
      </w:r>
      <w:r w:rsidR="006075BD">
        <w:rPr>
          <w:rFonts w:asciiTheme="minorEastAsia" w:eastAsiaTheme="minorEastAsia" w:hAnsiTheme="minorEastAsia" w:hint="eastAsia"/>
          <w:lang w:eastAsia="ko-KR"/>
        </w:rPr>
        <w:t>는 점이다</w:t>
      </w:r>
      <w:r w:rsidR="00215FC5">
        <w:rPr>
          <w:rFonts w:asciiTheme="minorEastAsia" w:eastAsiaTheme="minorEastAsia" w:hAnsiTheme="minorEastAsia" w:hint="eastAsia"/>
          <w:lang w:eastAsia="ko-KR"/>
        </w:rPr>
        <w:t>.</w:t>
      </w:r>
      <w:r w:rsidR="00215FC5">
        <w:rPr>
          <w:rFonts w:asciiTheme="minorEastAsia" w:eastAsiaTheme="minorEastAsia" w:hAnsiTheme="minorEastAsia"/>
          <w:lang w:eastAsia="ko-KR"/>
        </w:rPr>
        <w:t xml:space="preserve"> </w:t>
      </w:r>
    </w:p>
    <w:p w14:paraId="30966AFE" w14:textId="77777777" w:rsidR="003E601A" w:rsidRDefault="003E601A" w:rsidP="003B08A6">
      <w:pPr>
        <w:pStyle w:val="BodyText"/>
        <w:spacing w:before="11"/>
        <w:jc w:val="both"/>
        <w:rPr>
          <w:rFonts w:asciiTheme="minorEastAsia" w:eastAsiaTheme="minorEastAsia" w:hAnsiTheme="minorEastAsia"/>
          <w:lang w:eastAsia="ko-KR"/>
        </w:rPr>
      </w:pPr>
    </w:p>
    <w:p w14:paraId="3E0A2398" w14:textId="1BC35B68" w:rsidR="00652E8B" w:rsidRDefault="00652E8B" w:rsidP="003B08A6">
      <w:pPr>
        <w:pStyle w:val="BodyText"/>
        <w:spacing w:before="11"/>
        <w:jc w:val="both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이구스의 </w:t>
      </w:r>
      <w:proofErr w:type="spellStart"/>
      <w:r>
        <w:rPr>
          <w:rFonts w:asciiTheme="minorEastAsia" w:eastAsiaTheme="minorEastAsia" w:hAnsiTheme="minorEastAsia"/>
          <w:lang w:eastAsia="ko-KR"/>
        </w:rPr>
        <w:t>chainflex</w:t>
      </w:r>
      <w:proofErr w:type="spellEnd"/>
      <w:r w:rsidRPr="008B1016">
        <w:rPr>
          <w:rFonts w:asciiTheme="minorEastAsia" w:eastAsiaTheme="minorEastAsia" w:hAnsiTheme="minorEastAsia" w:hint="eastAsia"/>
          <w:lang w:eastAsia="ko-KR"/>
        </w:rPr>
        <w:t>®</w:t>
      </w:r>
      <w:r w:rsidRPr="008B1016">
        <w:rPr>
          <w:rFonts w:asciiTheme="minorEastAsia" w:eastAsiaTheme="minorEastAsia" w:hAnsiTheme="minorEastAsia"/>
          <w:lang w:eastAsia="ko-KR"/>
        </w:rPr>
        <w:t xml:space="preserve"> </w:t>
      </w:r>
      <w:r w:rsidRPr="008B1016">
        <w:rPr>
          <w:rFonts w:asciiTheme="minorEastAsia" w:eastAsiaTheme="minorEastAsia" w:hAnsiTheme="minorEastAsia" w:hint="eastAsia"/>
          <w:lang w:eastAsia="ko-KR"/>
        </w:rPr>
        <w:t xml:space="preserve">케이블은 어플리케이션에 필요한 에너지와 데이터를 안전하게 공급함으로써 </w:t>
      </w:r>
      <w:r w:rsidR="008D3738" w:rsidRPr="008B1016">
        <w:rPr>
          <w:rFonts w:asciiTheme="minorEastAsia" w:eastAsiaTheme="minorEastAsia" w:hAnsiTheme="minorEastAsia" w:hint="eastAsia"/>
          <w:lang w:eastAsia="ko-KR"/>
        </w:rPr>
        <w:t xml:space="preserve">안정적인 자동화와 높은 </w:t>
      </w:r>
      <w:r w:rsidRPr="008B1016">
        <w:rPr>
          <w:rFonts w:asciiTheme="minorEastAsia" w:eastAsiaTheme="minorEastAsia" w:hAnsiTheme="minorEastAsia" w:hint="eastAsia"/>
          <w:lang w:eastAsia="ko-KR"/>
        </w:rPr>
        <w:t>비용 효율성을 달성한다.</w:t>
      </w:r>
      <w:r w:rsidRPr="008B1016">
        <w:rPr>
          <w:rFonts w:asciiTheme="minorEastAsia" w:eastAsiaTheme="minorEastAsia" w:hAnsiTheme="minorEastAsia"/>
          <w:lang w:eastAsia="ko-KR"/>
        </w:rPr>
        <w:t xml:space="preserve"> </w:t>
      </w:r>
      <w:r w:rsidR="009E141F" w:rsidRPr="008B1016">
        <w:rPr>
          <w:rFonts w:asciiTheme="minorEastAsia" w:eastAsiaTheme="minorEastAsia" w:hAnsiTheme="minorEastAsia" w:hint="eastAsia"/>
          <w:lang w:eastAsia="ko-KR"/>
        </w:rPr>
        <w:t>이</w:t>
      </w:r>
      <w:r w:rsidR="008B1016" w:rsidRPr="008B1016">
        <w:rPr>
          <w:rFonts w:asciiTheme="minorEastAsia" w:eastAsiaTheme="minorEastAsia" w:hAnsiTheme="minorEastAsia" w:hint="eastAsia"/>
          <w:lang w:eastAsia="ko-KR"/>
        </w:rPr>
        <w:t>러한 특성은</w:t>
      </w:r>
      <w:r w:rsidR="009E141F" w:rsidRPr="008B1016"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8D3738" w:rsidRPr="008B1016">
        <w:rPr>
          <w:rFonts w:asciiTheme="minorEastAsia" w:eastAsiaTheme="minorEastAsia" w:hAnsiTheme="minorEastAsia" w:hint="eastAsia"/>
          <w:lang w:eastAsia="ko-KR"/>
        </w:rPr>
        <w:t xml:space="preserve">국제 </w:t>
      </w:r>
      <w:r w:rsidR="009E141F" w:rsidRPr="008B1016">
        <w:rPr>
          <w:rFonts w:asciiTheme="minorEastAsia" w:eastAsiaTheme="minorEastAsia" w:hAnsiTheme="minorEastAsia" w:hint="eastAsia"/>
          <w:lang w:eastAsia="ko-KR"/>
        </w:rPr>
        <w:t xml:space="preserve">승인을 획득한 케이블의 사용과 간편한 설치법 및 극한의 환경에서도 유지보수의 최소화를 유지할 때 </w:t>
      </w:r>
      <w:r w:rsidR="008B1016" w:rsidRPr="008B1016">
        <w:rPr>
          <w:rFonts w:asciiTheme="minorEastAsia" w:eastAsiaTheme="minorEastAsia" w:hAnsiTheme="minorEastAsia" w:hint="eastAsia"/>
          <w:lang w:eastAsia="ko-KR"/>
        </w:rPr>
        <w:t xml:space="preserve">실현 </w:t>
      </w:r>
      <w:r w:rsidR="009E141F" w:rsidRPr="008B1016">
        <w:rPr>
          <w:rFonts w:asciiTheme="minorEastAsia" w:eastAsiaTheme="minorEastAsia" w:hAnsiTheme="minorEastAsia" w:hint="eastAsia"/>
          <w:lang w:eastAsia="ko-KR"/>
        </w:rPr>
        <w:t>가능하다.</w:t>
      </w:r>
    </w:p>
    <w:p w14:paraId="7B414C94" w14:textId="5DDBD5BC" w:rsidR="003B08A6" w:rsidRDefault="003B08A6" w:rsidP="003B08A6">
      <w:pPr>
        <w:pStyle w:val="BodyText"/>
        <w:spacing w:before="11"/>
        <w:jc w:val="both"/>
        <w:rPr>
          <w:rFonts w:asciiTheme="minorEastAsia" w:eastAsiaTheme="minorEastAsia" w:hAnsiTheme="minorEastAsia"/>
          <w:lang w:eastAsia="ko-KR"/>
        </w:rPr>
      </w:pPr>
    </w:p>
    <w:p w14:paraId="55A36B8E" w14:textId="47AF35A1" w:rsidR="00F03B66" w:rsidRPr="003E601A" w:rsidRDefault="00F03B66" w:rsidP="003B08A6">
      <w:pPr>
        <w:pStyle w:val="BodyText"/>
        <w:spacing w:before="11"/>
        <w:jc w:val="both"/>
        <w:rPr>
          <w:rFonts w:asciiTheme="minorEastAsia" w:eastAsiaTheme="minorEastAsia" w:hAnsiTheme="minorEastAsia"/>
          <w:b/>
          <w:lang w:eastAsia="ko-KR"/>
        </w:rPr>
      </w:pPr>
      <w:r w:rsidRPr="003E601A">
        <w:rPr>
          <w:rFonts w:asciiTheme="minorEastAsia" w:eastAsiaTheme="minorEastAsia" w:hAnsiTheme="minorEastAsia" w:hint="eastAsia"/>
          <w:b/>
          <w:lang w:eastAsia="ko-KR"/>
        </w:rPr>
        <w:t>내유성,</w:t>
      </w:r>
      <w:r w:rsidRPr="003E601A">
        <w:rPr>
          <w:rFonts w:asciiTheme="minorEastAsia" w:eastAsiaTheme="minorEastAsia" w:hAnsiTheme="minorEastAsia"/>
          <w:b/>
          <w:lang w:eastAsia="ko-KR"/>
        </w:rPr>
        <w:t xml:space="preserve"> </w:t>
      </w:r>
      <w:r w:rsidRPr="003E601A">
        <w:rPr>
          <w:rFonts w:asciiTheme="minorEastAsia" w:eastAsiaTheme="minorEastAsia" w:hAnsiTheme="minorEastAsia" w:hint="eastAsia"/>
          <w:b/>
          <w:lang w:eastAsia="ko-KR"/>
        </w:rPr>
        <w:t xml:space="preserve">내해수성 그리고 </w:t>
      </w:r>
      <w:r w:rsidRPr="003E601A">
        <w:rPr>
          <w:rFonts w:asciiTheme="minorEastAsia" w:eastAsiaTheme="minorEastAsia" w:hAnsiTheme="minorEastAsia"/>
          <w:b/>
          <w:lang w:eastAsia="ko-KR"/>
        </w:rPr>
        <w:t>UV</w:t>
      </w:r>
      <w:r w:rsidRPr="003E601A">
        <w:rPr>
          <w:rFonts w:asciiTheme="minorEastAsia" w:eastAsiaTheme="minorEastAsia" w:hAnsiTheme="minorEastAsia" w:hint="eastAsia"/>
          <w:b/>
          <w:lang w:eastAsia="ko-KR"/>
        </w:rPr>
        <w:t>내성</w:t>
      </w:r>
      <w:r w:rsidR="001A3386" w:rsidRPr="003E601A">
        <w:rPr>
          <w:rFonts w:asciiTheme="minorEastAsia" w:eastAsiaTheme="minorEastAsia" w:hAnsiTheme="minorEastAsia" w:hint="eastAsia"/>
          <w:b/>
          <w:lang w:eastAsia="ko-KR"/>
        </w:rPr>
        <w:t xml:space="preserve">을 지닌 </w:t>
      </w:r>
      <w:proofErr w:type="spellStart"/>
      <w:r w:rsidR="003E22E3" w:rsidRPr="003E601A">
        <w:rPr>
          <w:rFonts w:asciiTheme="minorEastAsia" w:eastAsiaTheme="minorEastAsia" w:hAnsiTheme="minorEastAsia"/>
          <w:b/>
          <w:lang w:eastAsia="ko-KR"/>
        </w:rPr>
        <w:t>chainflex</w:t>
      </w:r>
      <w:proofErr w:type="spellEnd"/>
      <w:r w:rsidR="003E22E3" w:rsidRPr="003E601A">
        <w:rPr>
          <w:rFonts w:asciiTheme="minorEastAsia" w:eastAsiaTheme="minorEastAsia" w:hAnsiTheme="minorEastAsia" w:hint="eastAsia"/>
          <w:b/>
          <w:lang w:eastAsia="ko-KR"/>
        </w:rPr>
        <w:t>®</w:t>
      </w:r>
      <w:r w:rsidR="003E22E3" w:rsidRPr="003E601A">
        <w:rPr>
          <w:rFonts w:asciiTheme="minorEastAsia" w:eastAsiaTheme="minorEastAsia" w:hAnsiTheme="minorEastAsia"/>
          <w:b/>
          <w:lang w:eastAsia="ko-KR"/>
        </w:rPr>
        <w:t xml:space="preserve"> </w:t>
      </w:r>
      <w:r w:rsidR="001A3386" w:rsidRPr="003E601A">
        <w:rPr>
          <w:rFonts w:asciiTheme="minorEastAsia" w:eastAsiaTheme="minorEastAsia" w:hAnsiTheme="minorEastAsia" w:hint="eastAsia"/>
          <w:b/>
          <w:lang w:eastAsia="ko-KR"/>
        </w:rPr>
        <w:t>케이블</w:t>
      </w:r>
    </w:p>
    <w:p w14:paraId="4F09FB5C" w14:textId="77777777" w:rsidR="003E601A" w:rsidRDefault="009E141F" w:rsidP="003B08A6">
      <w:pPr>
        <w:pStyle w:val="BodyText"/>
        <w:spacing w:before="11"/>
        <w:jc w:val="both"/>
        <w:rPr>
          <w:rFonts w:asciiTheme="minorEastAsia" w:eastAsiaTheme="minorEastAsia" w:hAnsiTheme="minorEastAsia"/>
          <w:lang w:eastAsia="ko-KR"/>
        </w:rPr>
      </w:pPr>
      <w:r w:rsidRPr="001F46BD">
        <w:rPr>
          <w:rFonts w:asciiTheme="minorEastAsia" w:eastAsiaTheme="minorEastAsia" w:hAnsiTheme="minorEastAsia" w:hint="eastAsia"/>
          <w:lang w:eastAsia="ko-KR"/>
        </w:rPr>
        <w:t xml:space="preserve">재사용 </w:t>
      </w:r>
      <w:r w:rsidR="008E0E9A" w:rsidRPr="001F46BD">
        <w:rPr>
          <w:rFonts w:asciiTheme="minorEastAsia" w:eastAsiaTheme="minorEastAsia" w:hAnsiTheme="minorEastAsia" w:hint="eastAsia"/>
          <w:lang w:eastAsia="ko-KR"/>
        </w:rPr>
        <w:t>가능 에너지의 확장</w:t>
      </w:r>
      <w:r w:rsidR="001F46BD" w:rsidRPr="001F46BD">
        <w:rPr>
          <w:rFonts w:asciiTheme="minorEastAsia" w:eastAsiaTheme="minorEastAsia" w:hAnsiTheme="minorEastAsia" w:hint="eastAsia"/>
          <w:lang w:eastAsia="ko-KR"/>
        </w:rPr>
        <w:t xml:space="preserve"> 적용</w:t>
      </w:r>
      <w:r w:rsidR="008E0E9A" w:rsidRPr="001F46BD">
        <w:rPr>
          <w:rFonts w:asciiTheme="minorEastAsia" w:eastAsiaTheme="minorEastAsia" w:hAnsiTheme="minorEastAsia" w:hint="eastAsia"/>
          <w:lang w:eastAsia="ko-KR"/>
        </w:rPr>
        <w:t xml:space="preserve">이나 </w:t>
      </w:r>
      <w:r w:rsidRPr="001F46BD">
        <w:rPr>
          <w:rFonts w:asciiTheme="minorEastAsia" w:eastAsiaTheme="minorEastAsia" w:hAnsiTheme="minorEastAsia" w:hint="eastAsia"/>
          <w:lang w:eastAsia="ko-KR"/>
        </w:rPr>
        <w:t xml:space="preserve">미래산업에 대한 준비를 </w:t>
      </w:r>
      <w:r>
        <w:rPr>
          <w:rFonts w:asciiTheme="minorEastAsia" w:eastAsiaTheme="minorEastAsia" w:hAnsiTheme="minorEastAsia" w:hint="eastAsia"/>
          <w:lang w:eastAsia="ko-KR"/>
        </w:rPr>
        <w:t xml:space="preserve">하고있는 </w:t>
      </w:r>
      <w:r w:rsidR="00F03B66">
        <w:rPr>
          <w:rFonts w:asciiTheme="minorEastAsia" w:eastAsiaTheme="minorEastAsia" w:hAnsiTheme="minorEastAsia" w:hint="eastAsia"/>
          <w:lang w:eastAsia="ko-KR"/>
        </w:rPr>
        <w:t xml:space="preserve">오프쇼어 회사 및 공급업체는 </w:t>
      </w:r>
      <w:r w:rsidR="008E0E9A">
        <w:rPr>
          <w:rFonts w:asciiTheme="minorEastAsia" w:eastAsiaTheme="minorEastAsia" w:hAnsiTheme="minorEastAsia"/>
          <w:lang w:eastAsia="ko-KR"/>
        </w:rPr>
        <w:t xml:space="preserve">370 </w:t>
      </w:r>
      <w:r w:rsidR="008E0E9A">
        <w:rPr>
          <w:rFonts w:asciiTheme="minorEastAsia" w:eastAsiaTheme="minorEastAsia" w:hAnsiTheme="minorEastAsia" w:hint="eastAsia"/>
          <w:lang w:eastAsia="ko-KR"/>
        </w:rPr>
        <w:t xml:space="preserve">종 이상의 </w:t>
      </w:r>
      <w:r w:rsidR="008E0E9A">
        <w:rPr>
          <w:rFonts w:asciiTheme="minorEastAsia" w:eastAsiaTheme="minorEastAsia" w:hAnsiTheme="minorEastAsia"/>
          <w:lang w:eastAsia="ko-KR"/>
        </w:rPr>
        <w:t xml:space="preserve">DNV GL </w:t>
      </w:r>
      <w:r w:rsidR="008E0E9A">
        <w:rPr>
          <w:rFonts w:asciiTheme="minorEastAsia" w:eastAsiaTheme="minorEastAsia" w:hAnsiTheme="minorEastAsia" w:hint="eastAsia"/>
          <w:lang w:eastAsia="ko-KR"/>
        </w:rPr>
        <w:t xml:space="preserve">인증 케이블을 공급하는 이구스를 </w:t>
      </w:r>
      <w:r w:rsidR="00F30DDF">
        <w:rPr>
          <w:rFonts w:asciiTheme="minorEastAsia" w:eastAsiaTheme="minorEastAsia" w:hAnsiTheme="minorEastAsia" w:hint="eastAsia"/>
          <w:lang w:eastAsia="ko-KR"/>
        </w:rPr>
        <w:t>최우선 파트너로 고려해야 한다</w:t>
      </w:r>
      <w:r w:rsidR="00104586">
        <w:rPr>
          <w:rFonts w:asciiTheme="minorEastAsia" w:eastAsiaTheme="minorEastAsia" w:hAnsiTheme="minorEastAsia"/>
          <w:lang w:eastAsia="ko-KR"/>
        </w:rPr>
        <w:t xml:space="preserve">. </w:t>
      </w:r>
      <w:r w:rsidR="00455CE0">
        <w:rPr>
          <w:rFonts w:asciiTheme="minorEastAsia" w:eastAsiaTheme="minorEastAsia" w:hAnsiTheme="minorEastAsia" w:hint="eastAsia"/>
          <w:lang w:eastAsia="ko-KR"/>
        </w:rPr>
        <w:t>해당 케이블들은 해상에서의 안전한 구동을 위해</w:t>
      </w:r>
      <w:r w:rsidR="00455CE0">
        <w:rPr>
          <w:rFonts w:asciiTheme="minorEastAsia" w:eastAsiaTheme="minorEastAsia" w:hAnsiTheme="minorEastAsia"/>
          <w:lang w:eastAsia="ko-KR"/>
        </w:rPr>
        <w:t xml:space="preserve"> </w:t>
      </w:r>
      <w:r w:rsidR="00455CE0">
        <w:rPr>
          <w:rFonts w:asciiTheme="minorEastAsia" w:eastAsiaTheme="minorEastAsia" w:hAnsiTheme="minorEastAsia" w:hint="eastAsia"/>
          <w:lang w:eastAsia="ko-KR"/>
        </w:rPr>
        <w:t>특별히 설계된 가동형 케이블이다.</w:t>
      </w:r>
      <w:r w:rsidR="00455CE0">
        <w:rPr>
          <w:rFonts w:asciiTheme="minorEastAsia" w:eastAsiaTheme="minorEastAsia" w:hAnsiTheme="minorEastAsia"/>
          <w:lang w:eastAsia="ko-KR"/>
        </w:rPr>
        <w:t xml:space="preserve"> </w:t>
      </w:r>
    </w:p>
    <w:p w14:paraId="1AE73CD5" w14:textId="77777777" w:rsidR="003E601A" w:rsidRDefault="003E601A" w:rsidP="003B08A6">
      <w:pPr>
        <w:pStyle w:val="BodyText"/>
        <w:spacing w:before="11"/>
        <w:jc w:val="both"/>
        <w:rPr>
          <w:rFonts w:asciiTheme="minorEastAsia" w:eastAsiaTheme="minorEastAsia" w:hAnsiTheme="minorEastAsia"/>
          <w:lang w:eastAsia="ko-KR"/>
        </w:rPr>
      </w:pPr>
    </w:p>
    <w:p w14:paraId="12088A80" w14:textId="29628EB2" w:rsidR="003B08A6" w:rsidRDefault="002A26D3" w:rsidP="003B08A6">
      <w:pPr>
        <w:pStyle w:val="BodyText"/>
        <w:spacing w:before="11"/>
        <w:jc w:val="both"/>
        <w:rPr>
          <w:rFonts w:asciiTheme="minorEastAsia" w:eastAsiaTheme="minorEastAsia" w:hAnsiTheme="minorEastAsia"/>
          <w:lang w:eastAsia="ko-KR"/>
        </w:rPr>
      </w:pPr>
      <w:proofErr w:type="spellStart"/>
      <w:r>
        <w:rPr>
          <w:rFonts w:asciiTheme="minorEastAsia" w:eastAsiaTheme="minorEastAsia" w:hAnsiTheme="minorEastAsia"/>
          <w:lang w:eastAsia="ko-KR"/>
        </w:rPr>
        <w:t>chainflex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>®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 xml:space="preserve">케이블은 </w:t>
      </w:r>
      <w:r w:rsidR="00B8659A">
        <w:rPr>
          <w:rFonts w:asciiTheme="minorEastAsia" w:eastAsiaTheme="minorEastAsia" w:hAnsiTheme="minorEastAsia"/>
          <w:lang w:eastAsia="ko-KR"/>
        </w:rPr>
        <w:t>DNV GL</w:t>
      </w:r>
      <w:r w:rsidR="00B8659A">
        <w:rPr>
          <w:rFonts w:asciiTheme="minorEastAsia" w:eastAsiaTheme="minorEastAsia" w:hAnsiTheme="minorEastAsia" w:hint="eastAsia"/>
          <w:lang w:eastAsia="ko-KR"/>
        </w:rPr>
        <w:t>에 따른 엄격한 테스트뿐 아니라,</w:t>
      </w:r>
      <w:r w:rsidR="00B8659A">
        <w:rPr>
          <w:rFonts w:asciiTheme="minorEastAsia" w:eastAsiaTheme="minorEastAsia" w:hAnsiTheme="minorEastAsia"/>
          <w:lang w:eastAsia="ko-KR"/>
        </w:rPr>
        <w:t xml:space="preserve"> </w:t>
      </w:r>
      <w:r w:rsidR="00B8659A">
        <w:rPr>
          <w:rFonts w:asciiTheme="minorEastAsia" w:eastAsiaTheme="minorEastAsia" w:hAnsiTheme="minorEastAsia" w:hint="eastAsia"/>
          <w:lang w:eastAsia="ko-KR"/>
        </w:rPr>
        <w:t xml:space="preserve">약 </w:t>
      </w:r>
      <w:r w:rsidR="00B8659A">
        <w:rPr>
          <w:rFonts w:asciiTheme="minorEastAsia" w:eastAsiaTheme="minorEastAsia" w:hAnsiTheme="minorEastAsia"/>
          <w:lang w:eastAsia="ko-KR"/>
        </w:rPr>
        <w:t>830</w:t>
      </w:r>
      <w:r w:rsidR="00B8659A">
        <w:rPr>
          <w:rFonts w:asciiTheme="minorEastAsia" w:eastAsiaTheme="minorEastAsia" w:hAnsiTheme="minorEastAsia" w:hint="eastAsia"/>
          <w:lang w:eastAsia="ko-KR"/>
        </w:rPr>
        <w:t>평 규모의 이구스 자체 실험실에서도 실제 적용 환경과</w:t>
      </w:r>
      <w:r w:rsidR="00B8659A" w:rsidRPr="00701E95">
        <w:rPr>
          <w:rFonts w:asciiTheme="minorEastAsia" w:eastAsiaTheme="minorEastAsia" w:hAnsiTheme="minorEastAsia" w:hint="eastAsia"/>
          <w:lang w:eastAsia="ko-KR"/>
        </w:rPr>
        <w:t xml:space="preserve"> 같은 조건에서 모든 테스트를 마쳤다.</w:t>
      </w:r>
      <w:r w:rsidR="00B8659A" w:rsidRPr="00701E95">
        <w:rPr>
          <w:rFonts w:asciiTheme="minorEastAsia" w:eastAsiaTheme="minorEastAsia" w:hAnsiTheme="minorEastAsia"/>
          <w:lang w:eastAsia="ko-KR"/>
        </w:rPr>
        <w:t xml:space="preserve"> </w:t>
      </w:r>
      <w:r w:rsidR="0053159C" w:rsidRPr="00701E95">
        <w:rPr>
          <w:rFonts w:asciiTheme="minorEastAsia" w:eastAsiaTheme="minorEastAsia" w:hAnsiTheme="minorEastAsia" w:hint="eastAsia"/>
          <w:lang w:eastAsia="ko-KR"/>
        </w:rPr>
        <w:t xml:space="preserve">덕분에 이구스의 케이블은 초저온 </w:t>
      </w:r>
      <w:r w:rsidR="00701E95" w:rsidRPr="00701E95">
        <w:rPr>
          <w:rFonts w:asciiTheme="minorEastAsia" w:eastAsiaTheme="minorEastAsia" w:hAnsiTheme="minorEastAsia" w:hint="eastAsia"/>
          <w:lang w:eastAsia="ko-KR"/>
        </w:rPr>
        <w:t>내성</w:t>
      </w:r>
      <w:r w:rsidR="0053159C" w:rsidRPr="00701E95">
        <w:rPr>
          <w:rFonts w:asciiTheme="minorEastAsia" w:eastAsiaTheme="minorEastAsia" w:hAnsiTheme="minorEastAsia" w:hint="eastAsia"/>
          <w:lang w:eastAsia="ko-KR"/>
        </w:rPr>
        <w:t>,</w:t>
      </w:r>
      <w:r w:rsidR="0053159C" w:rsidRPr="00701E95">
        <w:rPr>
          <w:rFonts w:asciiTheme="minorEastAsia" w:eastAsiaTheme="minorEastAsia" w:hAnsiTheme="minorEastAsia"/>
          <w:lang w:eastAsia="ko-KR"/>
        </w:rPr>
        <w:t xml:space="preserve"> UV</w:t>
      </w:r>
      <w:r w:rsidR="0053159C" w:rsidRPr="00701E95">
        <w:rPr>
          <w:rFonts w:asciiTheme="minorEastAsia" w:eastAsiaTheme="minorEastAsia" w:hAnsiTheme="minorEastAsia" w:hint="eastAsia"/>
          <w:lang w:eastAsia="ko-KR"/>
        </w:rPr>
        <w:t>내성</w:t>
      </w:r>
      <w:r w:rsidR="00701E95" w:rsidRPr="00701E95">
        <w:rPr>
          <w:rFonts w:asciiTheme="minorEastAsia" w:eastAsiaTheme="minorEastAsia" w:hAnsiTheme="minorEastAsia" w:hint="eastAsia"/>
          <w:lang w:eastAsia="ko-KR"/>
        </w:rPr>
        <w:t xml:space="preserve"> 등</w:t>
      </w:r>
      <w:r w:rsidR="003717A6" w:rsidRPr="00701E95">
        <w:rPr>
          <w:rFonts w:asciiTheme="minorEastAsia" w:eastAsiaTheme="minorEastAsia" w:hAnsiTheme="minorEastAsia" w:hint="eastAsia"/>
          <w:lang w:eastAsia="ko-KR"/>
        </w:rPr>
        <w:t>의 특성은 물론</w:t>
      </w:r>
      <w:r w:rsidR="00701E95" w:rsidRPr="00701E95">
        <w:rPr>
          <w:rFonts w:asciiTheme="minorEastAsia" w:eastAsiaTheme="minorEastAsia" w:hAnsiTheme="minorEastAsia" w:hint="eastAsia"/>
          <w:lang w:eastAsia="ko-KR"/>
        </w:rPr>
        <w:t>,</w:t>
      </w:r>
      <w:r w:rsidR="0053159C" w:rsidRPr="00701E95"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6A1C71" w:rsidRPr="00701E95">
        <w:rPr>
          <w:rFonts w:asciiTheme="minorEastAsia" w:eastAsiaTheme="minorEastAsia" w:hAnsiTheme="minorEastAsia" w:hint="eastAsia"/>
          <w:lang w:eastAsia="ko-KR"/>
        </w:rPr>
        <w:t>천</w:t>
      </w:r>
      <w:r w:rsidR="0053159C" w:rsidRPr="00701E95">
        <w:rPr>
          <w:rFonts w:asciiTheme="minorEastAsia" w:eastAsiaTheme="minorEastAsia" w:hAnsiTheme="minorEastAsia" w:hint="eastAsia"/>
          <w:lang w:eastAsia="ko-KR"/>
        </w:rPr>
        <w:t xml:space="preserve">만 스트로크 보장과 같은 업계 유일의 </w:t>
      </w:r>
      <w:r w:rsidR="00E76CB7" w:rsidRPr="00701E95">
        <w:rPr>
          <w:rFonts w:asciiTheme="minorEastAsia" w:eastAsiaTheme="minorEastAsia" w:hAnsiTheme="minorEastAsia" w:hint="eastAsia"/>
          <w:lang w:eastAsia="ko-KR"/>
        </w:rPr>
        <w:t xml:space="preserve">보증 </w:t>
      </w:r>
      <w:r w:rsidR="0053159C" w:rsidRPr="00701E95">
        <w:rPr>
          <w:rFonts w:asciiTheme="minorEastAsia" w:eastAsiaTheme="minorEastAsia" w:hAnsiTheme="minorEastAsia" w:hint="eastAsia"/>
          <w:lang w:eastAsia="ko-KR"/>
        </w:rPr>
        <w:t>시스템</w:t>
      </w:r>
      <w:r w:rsidR="00E76CB7" w:rsidRPr="00701E95">
        <w:rPr>
          <w:rFonts w:asciiTheme="minorEastAsia" w:eastAsiaTheme="minorEastAsia" w:hAnsiTheme="minorEastAsia" w:hint="eastAsia"/>
          <w:lang w:eastAsia="ko-KR"/>
        </w:rPr>
        <w:t xml:space="preserve"> 제공이 가능</w:t>
      </w:r>
      <w:r w:rsidR="00345E67" w:rsidRPr="00701E95">
        <w:rPr>
          <w:rFonts w:asciiTheme="minorEastAsia" w:eastAsiaTheme="minorEastAsia" w:hAnsiTheme="minorEastAsia" w:hint="eastAsia"/>
          <w:lang w:eastAsia="ko-KR"/>
        </w:rPr>
        <w:t>해졌</w:t>
      </w:r>
      <w:r w:rsidR="0053159C" w:rsidRPr="00701E95">
        <w:rPr>
          <w:rFonts w:asciiTheme="minorEastAsia" w:eastAsiaTheme="minorEastAsia" w:hAnsiTheme="minorEastAsia" w:hint="eastAsia"/>
          <w:lang w:eastAsia="ko-KR"/>
        </w:rPr>
        <w:t>다.</w:t>
      </w:r>
      <w:r w:rsidR="0053159C" w:rsidRPr="00A84EB5">
        <w:rPr>
          <w:rFonts w:asciiTheme="minorEastAsia" w:eastAsiaTheme="minorEastAsia" w:hAnsiTheme="minorEastAsia"/>
          <w:color w:val="FF0000"/>
          <w:lang w:eastAsia="ko-KR"/>
        </w:rPr>
        <w:t xml:space="preserve"> </w:t>
      </w:r>
      <w:r w:rsidR="00410CF4">
        <w:rPr>
          <w:rFonts w:asciiTheme="minorEastAsia" w:eastAsiaTheme="minorEastAsia" w:hAnsiTheme="minorEastAsia" w:hint="eastAsia"/>
          <w:lang w:eastAsia="ko-KR"/>
        </w:rPr>
        <w:t xml:space="preserve">또한 </w:t>
      </w:r>
      <w:r w:rsidR="009360FF">
        <w:rPr>
          <w:rFonts w:asciiTheme="minorEastAsia" w:eastAsiaTheme="minorEastAsia" w:hAnsiTheme="minorEastAsia" w:hint="eastAsia"/>
          <w:lang w:eastAsia="ko-KR"/>
        </w:rPr>
        <w:t>내해수성과</w:t>
      </w:r>
      <w:r w:rsidR="00410CF4"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9360FF">
        <w:rPr>
          <w:rFonts w:asciiTheme="minorEastAsia" w:eastAsiaTheme="minorEastAsia" w:hAnsiTheme="minorEastAsia"/>
          <w:lang w:eastAsia="ko-KR"/>
        </w:rPr>
        <w:t>MUD NEK606</w:t>
      </w:r>
      <w:r w:rsidR="009360FF">
        <w:rPr>
          <w:rFonts w:asciiTheme="minorEastAsia" w:eastAsiaTheme="minorEastAsia" w:hAnsiTheme="minorEastAsia" w:hint="eastAsia"/>
          <w:lang w:eastAsia="ko-KR"/>
        </w:rPr>
        <w:t>에 따른 내유성을 지녀</w:t>
      </w:r>
      <w:r w:rsidR="00E52683">
        <w:rPr>
          <w:rFonts w:asciiTheme="minorEastAsia" w:eastAsiaTheme="minorEastAsia" w:hAnsiTheme="minorEastAsia" w:hint="eastAsia"/>
          <w:lang w:eastAsia="ko-KR"/>
        </w:rPr>
        <w:t>,</w:t>
      </w:r>
      <w:r w:rsidR="009360FF">
        <w:rPr>
          <w:rFonts w:asciiTheme="minorEastAsia" w:eastAsiaTheme="minorEastAsia" w:hAnsiTheme="minorEastAsia" w:hint="eastAsia"/>
          <w:lang w:eastAsia="ko-KR"/>
        </w:rPr>
        <w:t xml:space="preserve"> 드릴링 플랫폼</w:t>
      </w:r>
      <w:r w:rsidR="00345E67">
        <w:rPr>
          <w:rFonts w:asciiTheme="minorEastAsia" w:eastAsiaTheme="minorEastAsia" w:hAnsiTheme="minorEastAsia" w:hint="eastAsia"/>
          <w:lang w:eastAsia="ko-KR"/>
        </w:rPr>
        <w:t>에 적용시</w:t>
      </w:r>
      <w:r w:rsidR="009360FF">
        <w:rPr>
          <w:rFonts w:asciiTheme="minorEastAsia" w:eastAsiaTheme="minorEastAsia" w:hAnsiTheme="minorEastAsia" w:hint="eastAsia"/>
          <w:lang w:eastAsia="ko-KR"/>
        </w:rPr>
        <w:t xml:space="preserve"> 무유지보수</w:t>
      </w:r>
      <w:r w:rsidR="007775F8">
        <w:rPr>
          <w:rFonts w:asciiTheme="minorEastAsia" w:eastAsiaTheme="minorEastAsia" w:hAnsiTheme="minorEastAsia" w:hint="eastAsia"/>
          <w:lang w:eastAsia="ko-KR"/>
        </w:rPr>
        <w:t>의</w:t>
      </w:r>
      <w:r w:rsidR="009360FF">
        <w:rPr>
          <w:rFonts w:asciiTheme="minorEastAsia" w:eastAsiaTheme="minorEastAsia" w:hAnsiTheme="minorEastAsia" w:hint="eastAsia"/>
          <w:lang w:eastAsia="ko-KR"/>
        </w:rPr>
        <w:t xml:space="preserve"> 실현과 작업의 안</w:t>
      </w:r>
      <w:r w:rsidR="00345E67">
        <w:rPr>
          <w:rFonts w:asciiTheme="minorEastAsia" w:eastAsiaTheme="minorEastAsia" w:hAnsiTheme="minorEastAsia" w:hint="eastAsia"/>
          <w:lang w:eastAsia="ko-KR"/>
        </w:rPr>
        <w:t>정성</w:t>
      </w:r>
      <w:r w:rsidR="009360FF">
        <w:rPr>
          <w:rFonts w:asciiTheme="minorEastAsia" w:eastAsiaTheme="minorEastAsia" w:hAnsiTheme="minorEastAsia" w:hint="eastAsia"/>
          <w:lang w:eastAsia="ko-KR"/>
        </w:rPr>
        <w:t xml:space="preserve">을 </w:t>
      </w:r>
      <w:r w:rsidR="009465B8">
        <w:rPr>
          <w:rFonts w:asciiTheme="minorEastAsia" w:eastAsiaTheme="minorEastAsia" w:hAnsiTheme="minorEastAsia" w:hint="eastAsia"/>
          <w:lang w:eastAsia="ko-KR"/>
        </w:rPr>
        <w:t>높여</w:t>
      </w:r>
      <w:r w:rsidR="00410CF4">
        <w:rPr>
          <w:rFonts w:asciiTheme="minorEastAsia" w:eastAsiaTheme="minorEastAsia" w:hAnsiTheme="minorEastAsia" w:hint="eastAsia"/>
          <w:lang w:eastAsia="ko-KR"/>
        </w:rPr>
        <w:t>준다.</w:t>
      </w:r>
      <w:r w:rsidR="00410CF4">
        <w:rPr>
          <w:rFonts w:asciiTheme="minorEastAsia" w:eastAsiaTheme="minorEastAsia" w:hAnsiTheme="minorEastAsia"/>
          <w:lang w:eastAsia="ko-KR"/>
        </w:rPr>
        <w:t xml:space="preserve"> </w:t>
      </w:r>
      <w:r w:rsidR="00E52683">
        <w:rPr>
          <w:rFonts w:asciiTheme="minorEastAsia" w:eastAsiaTheme="minorEastAsia" w:hAnsiTheme="minorEastAsia" w:hint="eastAsia"/>
          <w:lang w:eastAsia="ko-KR"/>
        </w:rPr>
        <w:t xml:space="preserve">이구스의 </w:t>
      </w:r>
      <w:r w:rsidR="009360FF">
        <w:rPr>
          <w:rFonts w:asciiTheme="minorEastAsia" w:eastAsiaTheme="minorEastAsia" w:hAnsiTheme="minorEastAsia" w:hint="eastAsia"/>
          <w:lang w:eastAsia="ko-KR"/>
        </w:rPr>
        <w:t>맞춤</w:t>
      </w:r>
      <w:r w:rsidR="00BA2DD7">
        <w:rPr>
          <w:rFonts w:asciiTheme="minorEastAsia" w:eastAsiaTheme="minorEastAsia" w:hAnsiTheme="minorEastAsia" w:hint="eastAsia"/>
          <w:lang w:eastAsia="ko-KR"/>
        </w:rPr>
        <w:t xml:space="preserve">형 </w:t>
      </w:r>
      <w:r w:rsidR="009360FF">
        <w:rPr>
          <w:rFonts w:asciiTheme="minorEastAsia" w:eastAsiaTheme="minorEastAsia" w:hAnsiTheme="minorEastAsia" w:hint="eastAsia"/>
          <w:lang w:eastAsia="ko-KR"/>
        </w:rPr>
        <w:t xml:space="preserve">특수 케이블은 </w:t>
      </w:r>
      <w:r w:rsidR="009465B8">
        <w:rPr>
          <w:rFonts w:asciiTheme="minorEastAsia" w:eastAsiaTheme="minorEastAsia" w:hAnsiTheme="minorEastAsia" w:hint="eastAsia"/>
          <w:lang w:eastAsia="ko-KR"/>
        </w:rPr>
        <w:t>가동</w:t>
      </w:r>
      <w:r w:rsidR="009360FF">
        <w:rPr>
          <w:rFonts w:asciiTheme="minorEastAsia" w:eastAsiaTheme="minorEastAsia" w:hAnsiTheme="minorEastAsia" w:hint="eastAsia"/>
          <w:lang w:eastAsia="ko-KR"/>
        </w:rPr>
        <w:t xml:space="preserve"> 거리와 하중에 상관없이</w:t>
      </w:r>
      <w:r w:rsidR="00E52683">
        <w:rPr>
          <w:rFonts w:asciiTheme="minorEastAsia" w:eastAsiaTheme="minorEastAsia" w:hAnsiTheme="minorEastAsia" w:hint="eastAsia"/>
          <w:lang w:eastAsia="ko-KR"/>
        </w:rPr>
        <w:t xml:space="preserve"> 언제나</w:t>
      </w:r>
      <w:r w:rsidR="009360FF">
        <w:rPr>
          <w:rFonts w:asciiTheme="minorEastAsia" w:eastAsiaTheme="minorEastAsia" w:hAnsiTheme="minorEastAsia" w:hint="eastAsia"/>
          <w:lang w:eastAsia="ko-KR"/>
        </w:rPr>
        <w:t xml:space="preserve"> 안정적인 구동을 보장한다.</w:t>
      </w:r>
      <w:r w:rsidR="009360FF">
        <w:rPr>
          <w:rFonts w:asciiTheme="minorEastAsia" w:eastAsiaTheme="minorEastAsia" w:hAnsiTheme="minorEastAsia"/>
          <w:lang w:eastAsia="ko-KR"/>
        </w:rPr>
        <w:t xml:space="preserve"> </w:t>
      </w:r>
    </w:p>
    <w:p w14:paraId="51169634" w14:textId="77777777" w:rsidR="001E2402" w:rsidRPr="003B08A6" w:rsidRDefault="001E2402" w:rsidP="003B08A6">
      <w:pPr>
        <w:pStyle w:val="BodyText"/>
        <w:spacing w:before="11"/>
        <w:jc w:val="both"/>
        <w:rPr>
          <w:rFonts w:asciiTheme="minorEastAsia" w:eastAsiaTheme="minorEastAsia" w:hAnsiTheme="minorEastAsia"/>
          <w:lang w:eastAsia="ko-KR"/>
        </w:rPr>
      </w:pPr>
    </w:p>
    <w:p w14:paraId="6CB5FAFB" w14:textId="56C341EC" w:rsidR="003B08A6" w:rsidRPr="003E601A" w:rsidRDefault="002638AC" w:rsidP="003B08A6">
      <w:pPr>
        <w:pStyle w:val="BodyText"/>
        <w:spacing w:before="11"/>
        <w:jc w:val="both"/>
        <w:rPr>
          <w:rFonts w:asciiTheme="minorEastAsia" w:eastAsiaTheme="minorEastAsia" w:hAnsiTheme="minorEastAsia"/>
          <w:b/>
          <w:lang w:eastAsia="ko-KR"/>
        </w:rPr>
      </w:pPr>
      <w:r w:rsidRPr="003E601A">
        <w:rPr>
          <w:rFonts w:asciiTheme="minorEastAsia" w:eastAsiaTheme="minorEastAsia" w:hAnsiTheme="minorEastAsia" w:hint="eastAsia"/>
          <w:b/>
          <w:lang w:eastAsia="ko-KR"/>
        </w:rPr>
        <w:t>해</w:t>
      </w:r>
      <w:r w:rsidR="002F6891" w:rsidRPr="003E601A">
        <w:rPr>
          <w:rFonts w:asciiTheme="minorEastAsia" w:eastAsiaTheme="minorEastAsia" w:hAnsiTheme="minorEastAsia" w:hint="eastAsia"/>
          <w:b/>
          <w:lang w:eastAsia="ko-KR"/>
        </w:rPr>
        <w:t>양</w:t>
      </w:r>
      <w:r w:rsidRPr="003E601A">
        <w:rPr>
          <w:rFonts w:asciiTheme="minorEastAsia" w:eastAsiaTheme="minorEastAsia" w:hAnsiTheme="minorEastAsia" w:hint="eastAsia"/>
          <w:b/>
          <w:lang w:eastAsia="ko-KR"/>
        </w:rPr>
        <w:t xml:space="preserve"> 어플리케이션의 안정적인 구동을 보장하는 </w:t>
      </w:r>
      <w:proofErr w:type="spellStart"/>
      <w:r w:rsidR="003B08A6" w:rsidRPr="003E601A">
        <w:rPr>
          <w:rFonts w:asciiTheme="minorEastAsia" w:eastAsiaTheme="minorEastAsia" w:hAnsiTheme="minorEastAsia"/>
          <w:b/>
          <w:lang w:eastAsia="ko-KR"/>
        </w:rPr>
        <w:t>chainflex</w:t>
      </w:r>
      <w:proofErr w:type="spellEnd"/>
      <w:r w:rsidRPr="003E601A">
        <w:rPr>
          <w:rFonts w:asciiTheme="minorEastAsia" w:eastAsiaTheme="minorEastAsia" w:hAnsiTheme="minorEastAsia" w:hint="eastAsia"/>
          <w:b/>
          <w:lang w:eastAsia="ko-KR"/>
        </w:rPr>
        <w:t>®</w:t>
      </w:r>
      <w:r w:rsidR="003B08A6" w:rsidRPr="003E601A">
        <w:rPr>
          <w:rFonts w:asciiTheme="minorEastAsia" w:eastAsiaTheme="minorEastAsia" w:hAnsiTheme="minorEastAsia"/>
          <w:b/>
          <w:lang w:eastAsia="ko-KR"/>
        </w:rPr>
        <w:t xml:space="preserve"> </w:t>
      </w:r>
      <w:r w:rsidRPr="003E601A">
        <w:rPr>
          <w:rFonts w:asciiTheme="minorEastAsia" w:eastAsiaTheme="minorEastAsia" w:hAnsiTheme="minorEastAsia" w:hint="eastAsia"/>
          <w:b/>
          <w:lang w:eastAsia="ko-KR"/>
        </w:rPr>
        <w:t>케이블</w:t>
      </w:r>
    </w:p>
    <w:p w14:paraId="50718ED8" w14:textId="40CD8E7A" w:rsidR="005A077C" w:rsidRDefault="00AB15D9" w:rsidP="00C71FD9">
      <w:pPr>
        <w:pStyle w:val="BodyText"/>
        <w:spacing w:before="11"/>
        <w:jc w:val="both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적용 분야에 한계가 없는 </w:t>
      </w:r>
      <w:proofErr w:type="spellStart"/>
      <w:r w:rsidR="00F03B66">
        <w:rPr>
          <w:rFonts w:asciiTheme="minorEastAsia" w:eastAsiaTheme="minorEastAsia" w:hAnsiTheme="minorEastAsia" w:hint="eastAsia"/>
          <w:lang w:eastAsia="ko-KR"/>
        </w:rPr>
        <w:t>c</w:t>
      </w:r>
      <w:r w:rsidR="00F03B66">
        <w:rPr>
          <w:rFonts w:asciiTheme="minorEastAsia" w:eastAsiaTheme="minorEastAsia" w:hAnsiTheme="minorEastAsia"/>
          <w:lang w:eastAsia="ko-KR"/>
        </w:rPr>
        <w:t>hainflex</w:t>
      </w:r>
      <w:proofErr w:type="spellEnd"/>
      <w:r w:rsidR="00F03B66">
        <w:rPr>
          <w:rFonts w:asciiTheme="minorEastAsia" w:eastAsiaTheme="minorEastAsia" w:hAnsiTheme="minorEastAsia" w:hint="eastAsia"/>
          <w:lang w:eastAsia="ko-KR"/>
        </w:rPr>
        <w:t>®</w:t>
      </w:r>
      <w:r w:rsidR="00F03B66">
        <w:rPr>
          <w:rFonts w:asciiTheme="minorEastAsia" w:eastAsiaTheme="minorEastAsia" w:hAnsiTheme="minorEastAsia"/>
          <w:lang w:eastAsia="ko-KR"/>
        </w:rPr>
        <w:t xml:space="preserve"> </w:t>
      </w:r>
      <w:r w:rsidR="00F03B66">
        <w:rPr>
          <w:rFonts w:asciiTheme="minorEastAsia" w:eastAsiaTheme="minorEastAsia" w:hAnsiTheme="minorEastAsia" w:hint="eastAsia"/>
          <w:lang w:eastAsia="ko-KR"/>
        </w:rPr>
        <w:t>케이블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F03B66">
        <w:rPr>
          <w:rFonts w:asciiTheme="minorEastAsia" w:eastAsiaTheme="minorEastAsia" w:hAnsiTheme="minorEastAsia" w:hint="eastAsia"/>
          <w:lang w:eastAsia="ko-KR"/>
        </w:rPr>
        <w:t>덕분에</w:t>
      </w:r>
      <w:r w:rsidR="00F03B66">
        <w:rPr>
          <w:rFonts w:asciiTheme="minorEastAsia" w:eastAsiaTheme="minorEastAsia" w:hAnsiTheme="minorEastAsia"/>
          <w:lang w:eastAsia="ko-KR"/>
        </w:rPr>
        <w:t xml:space="preserve">, </w:t>
      </w:r>
      <w:r w:rsidR="00F03B66">
        <w:rPr>
          <w:rFonts w:asciiTheme="minorEastAsia" w:eastAsiaTheme="minorEastAsia" w:hAnsiTheme="minorEastAsia" w:hint="eastAsia"/>
          <w:lang w:eastAsia="ko-KR"/>
        </w:rPr>
        <w:t xml:space="preserve">시스템 설계자는 최대한의 자유도를 </w:t>
      </w:r>
      <w:r w:rsidR="00F03B66">
        <w:rPr>
          <w:rFonts w:asciiTheme="minorEastAsia" w:eastAsiaTheme="minorEastAsia" w:hAnsiTheme="minorEastAsia" w:hint="eastAsia"/>
          <w:lang w:eastAsia="ko-KR"/>
        </w:rPr>
        <w:lastRenderedPageBreak/>
        <w:t xml:space="preserve">보장 받으며 </w:t>
      </w:r>
      <w:r>
        <w:rPr>
          <w:rFonts w:asciiTheme="minorEastAsia" w:eastAsiaTheme="minorEastAsia" w:hAnsiTheme="minorEastAsia" w:hint="eastAsia"/>
          <w:lang w:eastAsia="ko-KR"/>
        </w:rPr>
        <w:t>어플리케이션 구현이</w:t>
      </w:r>
      <w:r w:rsidR="00F03B66">
        <w:rPr>
          <w:rFonts w:asciiTheme="minorEastAsia" w:eastAsiaTheme="minorEastAsia" w:hAnsiTheme="minorEastAsia" w:hint="eastAsia"/>
          <w:lang w:eastAsia="ko-KR"/>
        </w:rPr>
        <w:t xml:space="preserve"> 가능하다.</w:t>
      </w:r>
      <w:r w:rsidR="00F03B66">
        <w:rPr>
          <w:rFonts w:asciiTheme="minorEastAsia" w:eastAsiaTheme="minorEastAsia" w:hAnsiTheme="minorEastAsia"/>
          <w:lang w:eastAsia="ko-KR"/>
        </w:rPr>
        <w:t xml:space="preserve"> </w:t>
      </w:r>
      <w:r w:rsidR="002F6891">
        <w:rPr>
          <w:rFonts w:asciiTheme="minorEastAsia" w:eastAsiaTheme="minorEastAsia" w:hAnsiTheme="minorEastAsia" w:hint="eastAsia"/>
          <w:lang w:eastAsia="ko-KR"/>
        </w:rPr>
        <w:t xml:space="preserve">이구스 케이블은 </w:t>
      </w:r>
      <w:r w:rsidR="00F03B66">
        <w:rPr>
          <w:rFonts w:asciiTheme="minorEastAsia" w:eastAsiaTheme="minorEastAsia" w:hAnsiTheme="minorEastAsia" w:hint="eastAsia"/>
          <w:lang w:eastAsia="ko-KR"/>
        </w:rPr>
        <w:t>수중이나 수면 적용</w:t>
      </w:r>
      <w:r>
        <w:rPr>
          <w:rFonts w:asciiTheme="minorEastAsia" w:eastAsiaTheme="minorEastAsia" w:hAnsiTheme="minorEastAsia" w:hint="eastAsia"/>
          <w:lang w:eastAsia="ko-KR"/>
        </w:rPr>
        <w:t>,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장시간 햇빛 노출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또는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저온 노출 등의 조건에 상관없이</w:t>
      </w:r>
      <w:r w:rsidR="00F03B66">
        <w:rPr>
          <w:rFonts w:asciiTheme="minorEastAsia" w:eastAsiaTheme="minorEastAsia" w:hAnsiTheme="minorEastAsia" w:hint="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일정한 품질을 유지한다.</w:t>
      </w:r>
      <w:r w:rsidR="00F03B66">
        <w:rPr>
          <w:rFonts w:asciiTheme="minorEastAsia" w:eastAsiaTheme="minorEastAsia" w:hAnsiTheme="minorEastAsia"/>
          <w:lang w:eastAsia="ko-KR"/>
        </w:rPr>
        <w:t xml:space="preserve"> </w:t>
      </w:r>
      <w:r w:rsidR="008A439A">
        <w:rPr>
          <w:rFonts w:asciiTheme="minorEastAsia" w:eastAsiaTheme="minorEastAsia" w:hAnsiTheme="minorEastAsia" w:hint="eastAsia"/>
          <w:lang w:eastAsia="ko-KR"/>
        </w:rPr>
        <w:t xml:space="preserve">시스템의 </w:t>
      </w:r>
      <w:r w:rsidR="008F190C">
        <w:rPr>
          <w:rFonts w:asciiTheme="minorEastAsia" w:eastAsiaTheme="minorEastAsia" w:hAnsiTheme="minorEastAsia" w:hint="eastAsia"/>
          <w:lang w:eastAsia="ko-KR"/>
        </w:rPr>
        <w:t>지속적인</w:t>
      </w:r>
      <w:r w:rsidR="008A439A">
        <w:rPr>
          <w:rFonts w:asciiTheme="minorEastAsia" w:eastAsiaTheme="minorEastAsia" w:hAnsiTheme="minorEastAsia" w:hint="eastAsia"/>
          <w:lang w:eastAsia="ko-KR"/>
        </w:rPr>
        <w:t xml:space="preserve"> 구동</w:t>
      </w:r>
      <w:r w:rsidR="008F190C">
        <w:rPr>
          <w:rFonts w:asciiTheme="minorEastAsia" w:eastAsiaTheme="minorEastAsia" w:hAnsiTheme="minorEastAsia" w:hint="eastAsia"/>
          <w:lang w:eastAsia="ko-KR"/>
        </w:rPr>
        <w:t>을 책임져야 하는</w:t>
      </w:r>
      <w:r w:rsidR="008A439A">
        <w:rPr>
          <w:rFonts w:asciiTheme="minorEastAsia" w:eastAsiaTheme="minorEastAsia" w:hAnsiTheme="minorEastAsia" w:hint="eastAsia"/>
          <w:lang w:eastAsia="ko-KR"/>
        </w:rPr>
        <w:t xml:space="preserve"> </w:t>
      </w:r>
      <w:r w:rsidR="00652FEF">
        <w:rPr>
          <w:rFonts w:asciiTheme="minorEastAsia" w:eastAsiaTheme="minorEastAsia" w:hAnsiTheme="minorEastAsia" w:hint="eastAsia"/>
          <w:lang w:eastAsia="ko-KR"/>
        </w:rPr>
        <w:t>조선소,</w:t>
      </w:r>
      <w:r w:rsidR="00652FEF">
        <w:rPr>
          <w:rFonts w:asciiTheme="minorEastAsia" w:eastAsiaTheme="minorEastAsia" w:hAnsiTheme="minorEastAsia"/>
          <w:lang w:eastAsia="ko-KR"/>
        </w:rPr>
        <w:t xml:space="preserve"> </w:t>
      </w:r>
      <w:r w:rsidR="00652FEF">
        <w:rPr>
          <w:rFonts w:asciiTheme="minorEastAsia" w:eastAsiaTheme="minorEastAsia" w:hAnsiTheme="minorEastAsia" w:hint="eastAsia"/>
          <w:lang w:eastAsia="ko-KR"/>
        </w:rPr>
        <w:t>장비 공급자,</w:t>
      </w:r>
      <w:r w:rsidR="00652FEF">
        <w:rPr>
          <w:rFonts w:asciiTheme="minorEastAsia" w:eastAsiaTheme="minorEastAsia" w:hAnsiTheme="minorEastAsia"/>
          <w:lang w:eastAsia="ko-KR"/>
        </w:rPr>
        <w:t xml:space="preserve"> </w:t>
      </w:r>
      <w:r w:rsidR="00652FEF">
        <w:rPr>
          <w:rFonts w:asciiTheme="minorEastAsia" w:eastAsiaTheme="minorEastAsia" w:hAnsiTheme="minorEastAsia" w:hint="eastAsia"/>
          <w:lang w:eastAsia="ko-KR"/>
        </w:rPr>
        <w:t xml:space="preserve">제조업자 </w:t>
      </w:r>
      <w:r w:rsidR="00C71FD9">
        <w:rPr>
          <w:rFonts w:asciiTheme="minorEastAsia" w:eastAsiaTheme="minorEastAsia" w:hAnsiTheme="minorEastAsia" w:hint="eastAsia"/>
          <w:lang w:eastAsia="ko-KR"/>
        </w:rPr>
        <w:t xml:space="preserve">및 모든 이해 당사자는 </w:t>
      </w:r>
      <w:r w:rsidR="008A439A">
        <w:rPr>
          <w:rFonts w:asciiTheme="minorEastAsia" w:eastAsiaTheme="minorEastAsia" w:hAnsiTheme="minorEastAsia" w:hint="eastAsia"/>
          <w:lang w:eastAsia="ko-KR"/>
        </w:rPr>
        <w:t xml:space="preserve">해양 산업에서 그 성능이 인증된 </w:t>
      </w:r>
      <w:proofErr w:type="spellStart"/>
      <w:r w:rsidR="008A439A">
        <w:rPr>
          <w:rFonts w:asciiTheme="minorEastAsia" w:eastAsiaTheme="minorEastAsia" w:hAnsiTheme="minorEastAsia"/>
          <w:lang w:eastAsia="ko-KR"/>
        </w:rPr>
        <w:t>chainflex</w:t>
      </w:r>
      <w:proofErr w:type="spellEnd"/>
      <w:r w:rsidR="008A439A">
        <w:rPr>
          <w:rFonts w:asciiTheme="minorEastAsia" w:eastAsiaTheme="minorEastAsia" w:hAnsiTheme="minorEastAsia" w:hint="eastAsia"/>
          <w:lang w:eastAsia="ko-KR"/>
        </w:rPr>
        <w:t>®</w:t>
      </w:r>
      <w:r w:rsidR="008A439A">
        <w:rPr>
          <w:rFonts w:asciiTheme="minorEastAsia" w:eastAsiaTheme="minorEastAsia" w:hAnsiTheme="minorEastAsia"/>
          <w:lang w:eastAsia="ko-KR"/>
        </w:rPr>
        <w:t xml:space="preserve"> </w:t>
      </w:r>
      <w:r w:rsidR="008A439A">
        <w:rPr>
          <w:rFonts w:asciiTheme="minorEastAsia" w:eastAsiaTheme="minorEastAsia" w:hAnsiTheme="minorEastAsia" w:hint="eastAsia"/>
          <w:lang w:eastAsia="ko-KR"/>
        </w:rPr>
        <w:t>케이블의 사용으로 안전하고 안정적인 구동</w:t>
      </w:r>
      <w:r w:rsidR="007A2F53">
        <w:rPr>
          <w:rFonts w:asciiTheme="minorEastAsia" w:eastAsiaTheme="minorEastAsia" w:hAnsiTheme="minorEastAsia" w:hint="eastAsia"/>
          <w:lang w:eastAsia="ko-KR"/>
        </w:rPr>
        <w:t xml:space="preserve"> 환경</w:t>
      </w:r>
      <w:r w:rsidR="008A439A">
        <w:rPr>
          <w:rFonts w:asciiTheme="minorEastAsia" w:eastAsiaTheme="minorEastAsia" w:hAnsiTheme="minorEastAsia" w:hint="eastAsia"/>
          <w:lang w:eastAsia="ko-KR"/>
        </w:rPr>
        <w:t>을 보장 받을 수 있다.</w:t>
      </w:r>
      <w:r w:rsidR="008A439A">
        <w:rPr>
          <w:rFonts w:asciiTheme="minorEastAsia" w:eastAsiaTheme="minorEastAsia" w:hAnsiTheme="minorEastAsia"/>
          <w:lang w:eastAsia="ko-KR"/>
        </w:rPr>
        <w:t xml:space="preserve"> </w:t>
      </w:r>
    </w:p>
    <w:p w14:paraId="0F7DBC04" w14:textId="4AA5649F" w:rsidR="00CE7529" w:rsidRDefault="00CE7529" w:rsidP="003B08A6">
      <w:pPr>
        <w:pStyle w:val="BodyText"/>
        <w:spacing w:before="11"/>
        <w:jc w:val="both"/>
        <w:rPr>
          <w:rFonts w:asciiTheme="minorEastAsia" w:eastAsiaTheme="minorEastAsia" w:hAnsiTheme="minorEastAsia"/>
          <w:lang w:eastAsia="ko-KR"/>
        </w:rPr>
      </w:pPr>
    </w:p>
    <w:p w14:paraId="46121216" w14:textId="77777777" w:rsidR="00D33F79" w:rsidRPr="003B08A6" w:rsidRDefault="00D33F79" w:rsidP="003B08A6">
      <w:pPr>
        <w:pStyle w:val="BodyText"/>
        <w:spacing w:before="11"/>
        <w:jc w:val="both"/>
        <w:rPr>
          <w:rFonts w:asciiTheme="minorEastAsia" w:eastAsiaTheme="minorEastAsia" w:hAnsiTheme="minorEastAsia"/>
          <w:lang w:eastAsia="ko-KR"/>
        </w:rPr>
      </w:pPr>
    </w:p>
    <w:p w14:paraId="2F81DF8C" w14:textId="77777777" w:rsidR="005A077C" w:rsidRPr="00984C7B" w:rsidRDefault="006B1FE7" w:rsidP="003B08A6">
      <w:pPr>
        <w:pStyle w:val="BodyText"/>
        <w:spacing w:line="429" w:lineRule="exact"/>
        <w:ind w:left="118"/>
        <w:jc w:val="both"/>
        <w:rPr>
          <w:rFonts w:asciiTheme="minorEastAsia" w:eastAsiaTheme="minorEastAsia" w:hAnsiTheme="minorEastAsia"/>
          <w:lang w:eastAsia="ko-KR"/>
        </w:rPr>
      </w:pPr>
      <w:r w:rsidRPr="00984C7B">
        <w:rPr>
          <w:rFonts w:asciiTheme="minorEastAsia" w:eastAsiaTheme="minorEastAsia" w:hAnsiTheme="minorEastAsia"/>
          <w:w w:val="110"/>
          <w:lang w:eastAsia="ko-KR"/>
        </w:rPr>
        <w:t>캡션:</w:t>
      </w:r>
    </w:p>
    <w:p w14:paraId="1E0E07D7" w14:textId="77777777" w:rsidR="00CE7529" w:rsidRDefault="00CE7529">
      <w:pPr>
        <w:pStyle w:val="BodyText"/>
        <w:spacing w:before="12"/>
        <w:rPr>
          <w:rFonts w:asciiTheme="minorEastAsia" w:eastAsiaTheme="minorEastAsia" w:hAnsiTheme="minorEastAsia"/>
          <w:sz w:val="21"/>
          <w:lang w:eastAsia="ko-KR"/>
        </w:rPr>
      </w:pPr>
    </w:p>
    <w:p w14:paraId="2469B7A2" w14:textId="29897EEC" w:rsidR="005A077C" w:rsidRDefault="00CE7529">
      <w:pPr>
        <w:pStyle w:val="BodyText"/>
        <w:spacing w:before="12"/>
        <w:rPr>
          <w:rFonts w:asciiTheme="minorEastAsia" w:eastAsiaTheme="minorEastAsia" w:hAnsiTheme="minorEastAsia"/>
          <w:sz w:val="21"/>
          <w:lang w:eastAsia="ko-KR"/>
        </w:rPr>
      </w:pPr>
      <w:r w:rsidRPr="00984C7B">
        <w:rPr>
          <w:rFonts w:asciiTheme="minorEastAsia" w:eastAsiaTheme="minorEastAsia" w:hAnsiTheme="minorEastAsia"/>
          <w:noProof/>
          <w:lang w:eastAsia="ko-KR"/>
        </w:rPr>
        <w:drawing>
          <wp:inline distT="0" distB="0" distL="0" distR="0" wp14:anchorId="65B5334F" wp14:editId="1B7C4BCE">
            <wp:extent cx="2990850" cy="1897703"/>
            <wp:effectExtent l="0" t="0" r="0" b="762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664" cy="189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165C5" w14:textId="619CC9F0" w:rsidR="00CE7529" w:rsidRDefault="00CE7529" w:rsidP="00CE7529">
      <w:pPr>
        <w:pStyle w:val="BodyText"/>
        <w:spacing w:line="429" w:lineRule="exact"/>
        <w:ind w:left="118"/>
        <w:rPr>
          <w:rFonts w:asciiTheme="minorEastAsia" w:eastAsiaTheme="minorEastAsia" w:hAnsiTheme="minorEastAsia"/>
          <w:w w:val="110"/>
          <w:lang w:eastAsia="ko-KR"/>
        </w:rPr>
      </w:pPr>
      <w:r w:rsidRPr="00984C7B">
        <w:rPr>
          <w:rFonts w:asciiTheme="minorEastAsia" w:eastAsiaTheme="minorEastAsia" w:hAnsiTheme="minorEastAsia"/>
          <w:w w:val="110"/>
          <w:lang w:eastAsia="ko-KR"/>
        </w:rPr>
        <w:t>사진 PM</w:t>
      </w:r>
      <w:r>
        <w:rPr>
          <w:rFonts w:asciiTheme="minorEastAsia" w:eastAsiaTheme="minorEastAsia" w:hAnsiTheme="minorEastAsia"/>
          <w:w w:val="110"/>
          <w:lang w:eastAsia="ko-KR"/>
        </w:rPr>
        <w:t>57</w:t>
      </w:r>
      <w:r w:rsidRPr="00984C7B">
        <w:rPr>
          <w:rFonts w:asciiTheme="minorEastAsia" w:eastAsiaTheme="minorEastAsia" w:hAnsiTheme="minorEastAsia"/>
          <w:w w:val="110"/>
          <w:lang w:eastAsia="ko-KR"/>
        </w:rPr>
        <w:t>18</w:t>
      </w:r>
    </w:p>
    <w:p w14:paraId="56FBE1DD" w14:textId="1BBFE7DF" w:rsidR="00E37492" w:rsidRPr="00984C7B" w:rsidRDefault="00E37492" w:rsidP="00CE7529">
      <w:pPr>
        <w:pStyle w:val="BodyText"/>
        <w:spacing w:line="429" w:lineRule="exact"/>
        <w:ind w:left="118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D</w:t>
      </w:r>
      <w:r>
        <w:rPr>
          <w:rFonts w:asciiTheme="minorEastAsia" w:eastAsiaTheme="minorEastAsia" w:hAnsiTheme="minorEastAsia"/>
          <w:lang w:eastAsia="ko-KR"/>
        </w:rPr>
        <w:t xml:space="preserve">NV GL </w:t>
      </w:r>
      <w:r>
        <w:rPr>
          <w:rFonts w:asciiTheme="minorEastAsia" w:eastAsiaTheme="minorEastAsia" w:hAnsiTheme="minorEastAsia" w:hint="eastAsia"/>
          <w:lang w:eastAsia="ko-KR"/>
        </w:rPr>
        <w:t>인증을 받</w:t>
      </w:r>
      <w:r w:rsidR="005B1386">
        <w:rPr>
          <w:rFonts w:asciiTheme="minorEastAsia" w:eastAsiaTheme="minorEastAsia" w:hAnsiTheme="minorEastAsia" w:hint="eastAsia"/>
          <w:lang w:eastAsia="ko-KR"/>
        </w:rPr>
        <w:t>아</w:t>
      </w:r>
      <w:r>
        <w:rPr>
          <w:rFonts w:asciiTheme="minorEastAsia" w:eastAsiaTheme="minorEastAsia" w:hAnsiTheme="minorEastAsia" w:hint="eastAsia"/>
          <w:lang w:eastAsia="ko-KR"/>
        </w:rPr>
        <w:t xml:space="preserve"> 안정적이고 높은 내구성</w:t>
      </w:r>
      <w:r w:rsidR="005B1386">
        <w:rPr>
          <w:rFonts w:asciiTheme="minorEastAsia" w:eastAsiaTheme="minorEastAsia" w:hAnsiTheme="minorEastAsia" w:hint="eastAsia"/>
          <w:lang w:eastAsia="ko-KR"/>
        </w:rPr>
        <w:t>을 자랑하는</w:t>
      </w:r>
      <w:r>
        <w:rPr>
          <w:rFonts w:asciiTheme="minorEastAsia" w:eastAsiaTheme="minorEastAsia" w:hAnsiTheme="minorEastAsia" w:hint="eastAsia"/>
          <w:lang w:eastAsia="ko-KR"/>
        </w:rPr>
        <w:t xml:space="preserve"> 이구스 </w:t>
      </w:r>
      <w:proofErr w:type="spellStart"/>
      <w:r>
        <w:rPr>
          <w:rFonts w:asciiTheme="minorEastAsia" w:eastAsiaTheme="minorEastAsia" w:hAnsiTheme="minorEastAsia"/>
          <w:lang w:eastAsia="ko-KR"/>
        </w:rPr>
        <w:t>chainflex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>®</w:t>
      </w:r>
      <w:r>
        <w:rPr>
          <w:rFonts w:asciiTheme="minorEastAsia" w:eastAsiaTheme="minorEastAsia" w:hAnsiTheme="minorEastAsia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lang w:eastAsia="ko-KR"/>
        </w:rPr>
        <w:t>케이블</w:t>
      </w:r>
    </w:p>
    <w:p w14:paraId="440B8A70" w14:textId="3800BCC4" w:rsidR="000D3B6B" w:rsidRDefault="006B1FE7" w:rsidP="002D02B1">
      <w:pPr>
        <w:pStyle w:val="BodyText"/>
        <w:spacing w:before="7" w:line="220" w:lineRule="auto"/>
        <w:ind w:left="118" w:right="1155"/>
        <w:rPr>
          <w:rFonts w:asciiTheme="minorEastAsia" w:eastAsiaTheme="minorEastAsia" w:hAnsiTheme="minorEastAsia"/>
          <w:w w:val="105"/>
          <w:lang w:eastAsia="ko-KR"/>
        </w:rPr>
      </w:pPr>
      <w:r w:rsidRPr="00984C7B">
        <w:rPr>
          <w:rFonts w:asciiTheme="minorEastAsia" w:eastAsiaTheme="minorEastAsia" w:hAnsiTheme="minorEastAsia"/>
          <w:w w:val="105"/>
          <w:lang w:eastAsia="ko-KR"/>
        </w:rPr>
        <w:t>(출처:</w:t>
      </w:r>
      <w:r w:rsidRPr="00984C7B">
        <w:rPr>
          <w:rFonts w:asciiTheme="minorEastAsia" w:eastAsiaTheme="minorEastAsia" w:hAnsiTheme="minorEastAsia"/>
          <w:spacing w:val="49"/>
          <w:w w:val="105"/>
          <w:lang w:eastAsia="ko-KR"/>
        </w:rPr>
        <w:t xml:space="preserve"> </w:t>
      </w:r>
      <w:proofErr w:type="spellStart"/>
      <w:r w:rsidRPr="00984C7B">
        <w:rPr>
          <w:rFonts w:asciiTheme="minorEastAsia" w:eastAsiaTheme="minorEastAsia" w:hAnsiTheme="minorEastAsia"/>
          <w:w w:val="105"/>
          <w:lang w:eastAsia="ko-KR"/>
        </w:rPr>
        <w:t>igus</w:t>
      </w:r>
      <w:proofErr w:type="spellEnd"/>
      <w:r w:rsidRPr="00984C7B">
        <w:rPr>
          <w:rFonts w:asciiTheme="minorEastAsia" w:eastAsiaTheme="minorEastAsia" w:hAnsiTheme="minorEastAsia"/>
          <w:w w:val="105"/>
          <w:lang w:eastAsia="ko-KR"/>
        </w:rPr>
        <w:t xml:space="preserve"> GmbH)</w:t>
      </w:r>
    </w:p>
    <w:p w14:paraId="0F567E27" w14:textId="04325492" w:rsidR="00F70C1A" w:rsidRDefault="00F70C1A" w:rsidP="002D02B1">
      <w:pPr>
        <w:pStyle w:val="BodyText"/>
        <w:spacing w:before="7" w:line="220" w:lineRule="auto"/>
        <w:ind w:left="118" w:right="1155"/>
        <w:rPr>
          <w:rFonts w:asciiTheme="minorEastAsia" w:eastAsiaTheme="minorEastAsia" w:hAnsiTheme="minorEastAsia"/>
          <w:w w:val="105"/>
          <w:lang w:eastAsia="ko-KR"/>
        </w:rPr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323"/>
      </w:tblGrid>
      <w:tr w:rsidR="00F70C1A" w:rsidRPr="00F70C1A" w14:paraId="22B87ABE" w14:textId="77777777" w:rsidTr="0035789D">
        <w:tc>
          <w:tcPr>
            <w:tcW w:w="3402" w:type="dxa"/>
          </w:tcPr>
          <w:p w14:paraId="4DE328CC" w14:textId="77777777" w:rsidR="00F70C1A" w:rsidRPr="00F70C1A" w:rsidRDefault="00F70C1A" w:rsidP="0035789D">
            <w:pPr>
              <w:rPr>
                <w:rFonts w:asciiTheme="minorEastAsia" w:eastAsiaTheme="minorEastAsia" w:hAnsiTheme="minorEastAsia" w:cs="맑은 고딕"/>
                <w:sz w:val="16"/>
                <w:szCs w:val="16"/>
                <w:lang w:eastAsia="ko-KR"/>
              </w:rPr>
            </w:pPr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>한국 이구스</w:t>
            </w:r>
          </w:p>
          <w:p w14:paraId="1EA0E81D" w14:textId="77777777" w:rsidR="00F70C1A" w:rsidRPr="00F70C1A" w:rsidRDefault="00F70C1A" w:rsidP="0035789D">
            <w:pPr>
              <w:rPr>
                <w:rFonts w:asciiTheme="minorEastAsia" w:eastAsiaTheme="minorEastAsia" w:hAnsiTheme="minorEastAsia" w:cs="맑은 고딕"/>
                <w:sz w:val="16"/>
                <w:szCs w:val="16"/>
                <w:lang w:eastAsia="ko-KR"/>
              </w:rPr>
            </w:pPr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>언론 홍보 담당</w:t>
            </w:r>
          </w:p>
          <w:p w14:paraId="1DF55763" w14:textId="6B4196C9" w:rsidR="00F70C1A" w:rsidRPr="00F70C1A" w:rsidRDefault="00F70C1A" w:rsidP="0035789D">
            <w:pPr>
              <w:rPr>
                <w:rFonts w:asciiTheme="minorEastAsia" w:eastAsiaTheme="minorEastAsia" w:hAnsiTheme="minorEastAsia" w:cs="맑은 고딕"/>
                <w:sz w:val="16"/>
                <w:szCs w:val="16"/>
                <w:lang w:eastAsia="ko-KR"/>
              </w:rPr>
            </w:pPr>
            <w:r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>이재원</w:t>
            </w:r>
          </w:p>
          <w:p w14:paraId="682622F1" w14:textId="77777777" w:rsidR="00F70C1A" w:rsidRPr="00F70C1A" w:rsidRDefault="00F70C1A" w:rsidP="0035789D">
            <w:pPr>
              <w:rPr>
                <w:rFonts w:asciiTheme="minorEastAsia" w:eastAsiaTheme="minorEastAsia" w:hAnsiTheme="minorEastAsia" w:cs="맑은 고딕"/>
                <w:sz w:val="16"/>
                <w:szCs w:val="16"/>
                <w:lang w:eastAsia="ko-KR"/>
              </w:rPr>
            </w:pPr>
          </w:p>
          <w:p w14:paraId="1A175750" w14:textId="77777777" w:rsidR="00F70C1A" w:rsidRPr="00F70C1A" w:rsidRDefault="00F70C1A" w:rsidP="0035789D">
            <w:pPr>
              <w:rPr>
                <w:rFonts w:asciiTheme="minorEastAsia" w:eastAsiaTheme="minorEastAsia" w:hAnsiTheme="minorEastAsia" w:cs="맑은 고딕"/>
                <w:sz w:val="16"/>
                <w:szCs w:val="16"/>
                <w:lang w:eastAsia="ko-KR"/>
              </w:rPr>
            </w:pPr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>Tel 032 821 2925</w:t>
            </w:r>
          </w:p>
          <w:p w14:paraId="0C7D50C9" w14:textId="77777777" w:rsidR="00F70C1A" w:rsidRPr="00F70C1A" w:rsidRDefault="00F70C1A" w:rsidP="0035789D">
            <w:pPr>
              <w:rPr>
                <w:rFonts w:asciiTheme="minorEastAsia" w:eastAsiaTheme="minorEastAsia" w:hAnsiTheme="minorEastAsia" w:cs="맑은 고딕"/>
                <w:sz w:val="16"/>
                <w:szCs w:val="16"/>
                <w:lang w:eastAsia="ko-KR"/>
              </w:rPr>
            </w:pPr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>Fax 032 821 2913</w:t>
            </w:r>
          </w:p>
          <w:p w14:paraId="3E90F5C1" w14:textId="77777777" w:rsidR="00F70C1A" w:rsidRPr="00F70C1A" w:rsidRDefault="00F70C1A" w:rsidP="0035789D">
            <w:pPr>
              <w:rPr>
                <w:rFonts w:asciiTheme="minorEastAsia" w:eastAsiaTheme="minorEastAsia" w:hAnsiTheme="minorEastAsia" w:cs="맑은 고딕"/>
                <w:sz w:val="16"/>
                <w:szCs w:val="16"/>
                <w:lang w:eastAsia="ko-KR"/>
              </w:rPr>
            </w:pPr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>Mobile 010 3706 2910</w:t>
            </w:r>
          </w:p>
          <w:p w14:paraId="5A30B292" w14:textId="77777777" w:rsidR="00F70C1A" w:rsidRPr="00F70C1A" w:rsidRDefault="00F70C1A" w:rsidP="0035789D">
            <w:pPr>
              <w:rPr>
                <w:rFonts w:asciiTheme="minorEastAsia" w:eastAsiaTheme="minorEastAsia" w:hAnsiTheme="minorEastAsia" w:cs="맑은 고딕"/>
                <w:sz w:val="16"/>
                <w:szCs w:val="16"/>
                <w:lang w:eastAsia="ko-KR"/>
              </w:rPr>
            </w:pPr>
            <w:proofErr w:type="gramStart"/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>Email :</w:t>
            </w:r>
            <w:proofErr w:type="gramEnd"/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 xml:space="preserve"> jaelee@igus.kr</w:t>
            </w:r>
          </w:p>
          <w:p w14:paraId="193F737E" w14:textId="77777777" w:rsidR="00F70C1A" w:rsidRPr="00F70C1A" w:rsidRDefault="00F70C1A" w:rsidP="0035789D">
            <w:pPr>
              <w:rPr>
                <w:rFonts w:asciiTheme="minorEastAsia" w:eastAsiaTheme="minorEastAsia" w:hAnsiTheme="minorEastAsia" w:cs="맑은 고딕"/>
                <w:sz w:val="16"/>
                <w:szCs w:val="16"/>
                <w:lang w:eastAsia="ko-KR"/>
              </w:rPr>
            </w:pPr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>http://www.igus.kr</w:t>
            </w:r>
          </w:p>
          <w:p w14:paraId="323E6431" w14:textId="77777777" w:rsidR="00F70C1A" w:rsidRPr="00F70C1A" w:rsidRDefault="00F70C1A" w:rsidP="0035789D">
            <w:pPr>
              <w:rPr>
                <w:rFonts w:asciiTheme="minorEastAsia" w:eastAsiaTheme="minorEastAsia" w:hAnsiTheme="minorEastAsia" w:cs="맑은 고딕"/>
                <w:sz w:val="16"/>
                <w:szCs w:val="16"/>
                <w:lang w:eastAsia="ko-KR"/>
              </w:rPr>
            </w:pPr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 xml:space="preserve">http://www.facebook.com/iguskr </w:t>
            </w:r>
          </w:p>
          <w:p w14:paraId="1E968737" w14:textId="77777777" w:rsidR="00F70C1A" w:rsidRPr="00F70C1A" w:rsidRDefault="00F70C1A" w:rsidP="0035789D">
            <w:pPr>
              <w:rPr>
                <w:rFonts w:asciiTheme="minorEastAsia" w:eastAsiaTheme="minorEastAsia" w:hAnsiTheme="minorEastAsia" w:cs="맑은 고딕"/>
                <w:sz w:val="16"/>
                <w:szCs w:val="16"/>
                <w:lang w:eastAsia="ko-KR"/>
              </w:rPr>
            </w:pPr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>http://twitter.com/iguskr</w:t>
            </w:r>
          </w:p>
          <w:p w14:paraId="0FCE138A" w14:textId="77777777" w:rsidR="00F70C1A" w:rsidRPr="00F70C1A" w:rsidRDefault="00F70C1A" w:rsidP="0035789D">
            <w:pPr>
              <w:rPr>
                <w:rFonts w:asciiTheme="minorEastAsia" w:eastAsiaTheme="minorEastAsia" w:hAnsiTheme="minorEastAsia" w:cs="맑은 고딕"/>
                <w:sz w:val="16"/>
                <w:szCs w:val="16"/>
                <w:lang w:eastAsia="ko-KR"/>
              </w:rPr>
            </w:pPr>
            <w:proofErr w:type="spellStart"/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>igus</w:t>
            </w:r>
            <w:proofErr w:type="spellEnd"/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>® plastics for longer life®</w:t>
            </w:r>
          </w:p>
          <w:p w14:paraId="6FD03E57" w14:textId="77777777" w:rsidR="00F70C1A" w:rsidRPr="00F70C1A" w:rsidRDefault="00F70C1A" w:rsidP="0035789D">
            <w:pPr>
              <w:rPr>
                <w:rFonts w:asciiTheme="minorEastAsia" w:eastAsiaTheme="minorEastAsia" w:hAnsiTheme="minorEastAsia" w:cs="맑은 고딕"/>
                <w:sz w:val="16"/>
                <w:szCs w:val="16"/>
                <w:lang w:eastAsia="ko-KR"/>
              </w:rPr>
            </w:pPr>
          </w:p>
        </w:tc>
        <w:tc>
          <w:tcPr>
            <w:tcW w:w="4323" w:type="dxa"/>
            <w:hideMark/>
          </w:tcPr>
          <w:p w14:paraId="22F48C10" w14:textId="77777777" w:rsidR="00F70C1A" w:rsidRPr="00F70C1A" w:rsidRDefault="00F70C1A" w:rsidP="0035789D">
            <w:pPr>
              <w:rPr>
                <w:rFonts w:asciiTheme="minorEastAsia" w:eastAsiaTheme="minorEastAsia" w:hAnsiTheme="minorEastAsia" w:cs="맑은 고딕"/>
                <w:sz w:val="16"/>
                <w:szCs w:val="16"/>
                <w:lang w:eastAsia="ko-KR"/>
              </w:rPr>
            </w:pPr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 xml:space="preserve">한국 이구스 </w:t>
            </w:r>
          </w:p>
          <w:p w14:paraId="1AAE106A" w14:textId="77777777" w:rsidR="00F70C1A" w:rsidRPr="00F70C1A" w:rsidRDefault="00F70C1A" w:rsidP="0035789D">
            <w:pPr>
              <w:rPr>
                <w:rFonts w:asciiTheme="minorEastAsia" w:eastAsiaTheme="minorEastAsia" w:hAnsiTheme="minorEastAsia" w:cs="맑은 고딕"/>
                <w:sz w:val="16"/>
                <w:szCs w:val="16"/>
                <w:lang w:eastAsia="ko-KR"/>
              </w:rPr>
            </w:pPr>
            <w:proofErr w:type="spellStart"/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>igus</w:t>
            </w:r>
            <w:proofErr w:type="spellEnd"/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 xml:space="preserve">는 독일 쾰른에 위치한 본사를 중심으로 전 세계 36개 지사 및 판매 센터를 확보한 다국적 기업입니다. </w:t>
            </w:r>
            <w:proofErr w:type="spellStart"/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>igus</w:t>
            </w:r>
            <w:proofErr w:type="spellEnd"/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 xml:space="preserve">제품은 일반 금속 기계 부품들과는 달리 </w:t>
            </w:r>
            <w:proofErr w:type="spellStart"/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>igus</w:t>
            </w:r>
            <w:proofErr w:type="spellEnd"/>
            <w:r w:rsidRPr="00F70C1A">
              <w:rPr>
                <w:rFonts w:asciiTheme="minorEastAsia" w:eastAsiaTheme="minorEastAsia" w:hAnsiTheme="minorEastAsia" w:cs="맑은 고딕" w:hint="eastAsia"/>
                <w:sz w:val="16"/>
                <w:szCs w:val="16"/>
                <w:lang w:eastAsia="ko-KR"/>
              </w:rPr>
              <w:t>만의 특수한 엔지니어링 플라스틱 재질로 e체인, 케이블, 베어링이 주요 품목이며 생산되는 모든 제품은 시험과 검사를 거쳐 품질이 입증된 제품만을 출고하고 있습니다. 매년 150~200가지의 혁신적인 신제품을 출시와 함께 업계 최대의 실험 설비 및 데이터 베이스를 보유하고 있습니다. 경량, 저소음, 무보수, 무급유, 비용 감소 등 차별화 된 수 많은 장점들을 제공합니다.</w:t>
            </w:r>
          </w:p>
        </w:tc>
      </w:tr>
    </w:tbl>
    <w:p w14:paraId="1A498266" w14:textId="36674922" w:rsidR="00F70C1A" w:rsidRDefault="00F70C1A" w:rsidP="00F70C1A">
      <w:pPr>
        <w:spacing w:line="300" w:lineRule="exact"/>
        <w:ind w:right="-284"/>
        <w:rPr>
          <w:rFonts w:ascii="Arial" w:eastAsiaTheme="minorEastAsia" w:hAnsi="Arial" w:cs="Times New Roman"/>
          <w:color w:val="C0C0C0"/>
          <w:sz w:val="16"/>
          <w:szCs w:val="16"/>
          <w:lang w:val="en-GB" w:eastAsia="ko-KR"/>
        </w:rPr>
      </w:pPr>
    </w:p>
    <w:p w14:paraId="336D7338" w14:textId="08EA0B55" w:rsidR="00F70C1A" w:rsidRDefault="00F70C1A" w:rsidP="00F70C1A">
      <w:pPr>
        <w:spacing w:line="300" w:lineRule="exact"/>
        <w:ind w:right="-284"/>
        <w:rPr>
          <w:rFonts w:ascii="Arial" w:eastAsiaTheme="minorEastAsia" w:hAnsi="Arial" w:cs="Times New Roman"/>
          <w:color w:val="C0C0C0"/>
          <w:sz w:val="16"/>
          <w:szCs w:val="16"/>
          <w:lang w:val="en-GB" w:eastAsia="ko-KR"/>
        </w:rPr>
      </w:pPr>
    </w:p>
    <w:p w14:paraId="15C16325" w14:textId="37053CD0" w:rsidR="00F70C1A" w:rsidRDefault="00F70C1A" w:rsidP="00F70C1A">
      <w:pPr>
        <w:spacing w:line="300" w:lineRule="exact"/>
        <w:ind w:right="-284"/>
        <w:rPr>
          <w:rFonts w:ascii="Arial" w:eastAsiaTheme="minorEastAsia" w:hAnsi="Arial" w:cs="Times New Roman"/>
          <w:color w:val="C0C0C0"/>
          <w:sz w:val="16"/>
          <w:szCs w:val="16"/>
          <w:lang w:val="en-GB" w:eastAsia="ko-KR"/>
        </w:rPr>
      </w:pPr>
    </w:p>
    <w:p w14:paraId="5EFABE25" w14:textId="545D6F53" w:rsidR="00F70C1A" w:rsidRDefault="00F70C1A" w:rsidP="00F70C1A">
      <w:pPr>
        <w:spacing w:line="300" w:lineRule="exact"/>
        <w:ind w:right="-284"/>
        <w:rPr>
          <w:rFonts w:ascii="Arial" w:eastAsiaTheme="minorEastAsia" w:hAnsi="Arial" w:cs="Times New Roman"/>
          <w:color w:val="C0C0C0"/>
          <w:sz w:val="16"/>
          <w:szCs w:val="16"/>
          <w:lang w:val="en-GB" w:eastAsia="ko-KR"/>
        </w:rPr>
      </w:pPr>
    </w:p>
    <w:p w14:paraId="1F84B3D9" w14:textId="40F44680" w:rsidR="00F70C1A" w:rsidRDefault="00F70C1A" w:rsidP="00F70C1A">
      <w:pPr>
        <w:spacing w:line="300" w:lineRule="exact"/>
        <w:ind w:right="-284"/>
        <w:rPr>
          <w:rFonts w:ascii="Arial" w:eastAsiaTheme="minorEastAsia" w:hAnsi="Arial" w:cs="Times New Roman"/>
          <w:color w:val="C0C0C0"/>
          <w:sz w:val="16"/>
          <w:szCs w:val="16"/>
          <w:lang w:val="en-GB" w:eastAsia="ko-KR"/>
        </w:rPr>
      </w:pPr>
    </w:p>
    <w:p w14:paraId="76417EF4" w14:textId="49B04A68" w:rsidR="00F70C1A" w:rsidRDefault="00F70C1A" w:rsidP="00F70C1A">
      <w:pPr>
        <w:spacing w:line="300" w:lineRule="exact"/>
        <w:ind w:right="-284"/>
        <w:rPr>
          <w:rFonts w:ascii="Arial" w:eastAsiaTheme="minorEastAsia" w:hAnsi="Arial" w:cs="Times New Roman"/>
          <w:color w:val="C0C0C0"/>
          <w:sz w:val="16"/>
          <w:szCs w:val="16"/>
          <w:lang w:val="en-GB" w:eastAsia="ko-KR"/>
        </w:rPr>
      </w:pPr>
    </w:p>
    <w:p w14:paraId="0B2343B0" w14:textId="62E86A7D" w:rsidR="00F70C1A" w:rsidRDefault="00F70C1A" w:rsidP="00F70C1A">
      <w:pPr>
        <w:spacing w:line="300" w:lineRule="exact"/>
        <w:ind w:right="-284"/>
        <w:rPr>
          <w:rFonts w:ascii="Arial" w:eastAsiaTheme="minorEastAsia" w:hAnsi="Arial" w:cs="Times New Roman"/>
          <w:color w:val="C0C0C0"/>
          <w:sz w:val="16"/>
          <w:szCs w:val="16"/>
          <w:lang w:val="en-GB" w:eastAsia="ko-KR"/>
        </w:rPr>
      </w:pPr>
    </w:p>
    <w:p w14:paraId="094A160E" w14:textId="7A3CC5FD" w:rsidR="00F70C1A" w:rsidRDefault="00F70C1A" w:rsidP="00F70C1A">
      <w:pPr>
        <w:spacing w:line="300" w:lineRule="exact"/>
        <w:ind w:right="-284"/>
        <w:rPr>
          <w:rFonts w:ascii="Arial" w:eastAsiaTheme="minorEastAsia" w:hAnsi="Arial" w:cs="Times New Roman"/>
          <w:color w:val="C0C0C0"/>
          <w:sz w:val="16"/>
          <w:szCs w:val="16"/>
          <w:lang w:val="en-GB" w:eastAsia="ko-KR"/>
        </w:rPr>
      </w:pPr>
    </w:p>
    <w:p w14:paraId="08846FE0" w14:textId="5BC4ACAE" w:rsidR="00F70C1A" w:rsidRDefault="00F70C1A" w:rsidP="00F70C1A">
      <w:pPr>
        <w:spacing w:line="300" w:lineRule="exact"/>
        <w:ind w:right="-284"/>
        <w:rPr>
          <w:rFonts w:ascii="Arial" w:eastAsiaTheme="minorEastAsia" w:hAnsi="Arial" w:cs="Times New Roman"/>
          <w:color w:val="C0C0C0"/>
          <w:sz w:val="16"/>
          <w:szCs w:val="16"/>
          <w:lang w:val="en-GB" w:eastAsia="ko-KR"/>
        </w:rPr>
      </w:pPr>
    </w:p>
    <w:p w14:paraId="232173EB" w14:textId="5568B6A4" w:rsidR="00F70C1A" w:rsidRDefault="00F70C1A" w:rsidP="00F70C1A">
      <w:pPr>
        <w:spacing w:line="300" w:lineRule="exact"/>
        <w:ind w:right="-284"/>
        <w:rPr>
          <w:rFonts w:ascii="Arial" w:eastAsiaTheme="minorEastAsia" w:hAnsi="Arial" w:cs="Times New Roman"/>
          <w:color w:val="C0C0C0"/>
          <w:sz w:val="16"/>
          <w:szCs w:val="16"/>
          <w:lang w:val="en-GB" w:eastAsia="ko-KR"/>
        </w:rPr>
      </w:pPr>
    </w:p>
    <w:p w14:paraId="2D339B3A" w14:textId="2FD6DE42" w:rsidR="00F70C1A" w:rsidRDefault="00F70C1A" w:rsidP="00F70C1A">
      <w:pPr>
        <w:spacing w:line="300" w:lineRule="exact"/>
        <w:ind w:right="-284"/>
        <w:rPr>
          <w:rFonts w:ascii="Arial" w:eastAsiaTheme="minorEastAsia" w:hAnsi="Arial" w:cs="Times New Roman"/>
          <w:color w:val="C0C0C0"/>
          <w:sz w:val="16"/>
          <w:szCs w:val="16"/>
          <w:lang w:val="en-GB" w:eastAsia="ko-KR"/>
        </w:rPr>
      </w:pPr>
    </w:p>
    <w:p w14:paraId="611949D0" w14:textId="2231A77A" w:rsidR="00F70C1A" w:rsidRDefault="00F70C1A" w:rsidP="00F70C1A">
      <w:pPr>
        <w:spacing w:line="300" w:lineRule="exact"/>
        <w:ind w:right="-284"/>
        <w:rPr>
          <w:rFonts w:ascii="Arial" w:eastAsiaTheme="minorEastAsia" w:hAnsi="Arial" w:cs="Times New Roman"/>
          <w:color w:val="C0C0C0"/>
          <w:sz w:val="16"/>
          <w:szCs w:val="16"/>
          <w:lang w:val="en-GB" w:eastAsia="ko-KR"/>
        </w:rPr>
      </w:pPr>
    </w:p>
    <w:p w14:paraId="65F2B0E9" w14:textId="77777777" w:rsidR="00F70C1A" w:rsidRPr="00F70C1A" w:rsidRDefault="00F70C1A" w:rsidP="00F70C1A">
      <w:pPr>
        <w:spacing w:line="300" w:lineRule="exact"/>
        <w:ind w:right="-284"/>
        <w:rPr>
          <w:rFonts w:ascii="Arial" w:eastAsiaTheme="minorEastAsia" w:hAnsi="Arial" w:cs="Times New Roman"/>
          <w:color w:val="C0C0C0"/>
          <w:sz w:val="16"/>
          <w:szCs w:val="16"/>
          <w:lang w:val="en-GB" w:eastAsia="ko-KR"/>
        </w:rPr>
      </w:pPr>
    </w:p>
    <w:p w14:paraId="111C3F73" w14:textId="77777777" w:rsidR="00F70C1A" w:rsidRPr="00545220" w:rsidRDefault="00F70C1A" w:rsidP="00F70C1A">
      <w:pPr>
        <w:ind w:right="-28"/>
        <w:rPr>
          <w:rFonts w:ascii="Arial" w:eastAsia="Times New Roman" w:hAnsi="Arial" w:cs="Times New Roman"/>
          <w:szCs w:val="24"/>
          <w:lang w:val="en-GB" w:eastAsia="en-GB"/>
        </w:rPr>
      </w:pPr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igus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chainflex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"CFRIP", "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conprotect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"CTD", "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drylin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"dry-tech", "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dryspin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"easy chain", "e-chain", "e-chain systems", "e-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ketten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"e-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kettensysteme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"e-skin", "energy chain", "energy chain systems", "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flizz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</w:t>
      </w:r>
      <w:proofErr w:type="spellStart"/>
      <w:r>
        <w:rPr>
          <w:rFonts w:ascii="Arial" w:eastAsia="Times New Roman" w:hAnsi="Arial" w:cs="Arial"/>
          <w:color w:val="BFBFBF"/>
          <w:sz w:val="16"/>
          <w:szCs w:val="16"/>
          <w:lang w:eastAsia="en-GB"/>
        </w:rPr>
        <w:t>iglide</w:t>
      </w:r>
      <w:proofErr w:type="spellEnd"/>
      <w:r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</w:t>
      </w:r>
      <w:proofErr w:type="spellStart"/>
      <w:r>
        <w:rPr>
          <w:rFonts w:ascii="Arial" w:eastAsia="Times New Roman" w:hAnsi="Arial" w:cs="Arial"/>
          <w:color w:val="BFBFBF"/>
          <w:sz w:val="16"/>
          <w:szCs w:val="16"/>
          <w:lang w:eastAsia="en-GB"/>
        </w:rPr>
        <w:t>iglidur</w:t>
      </w:r>
      <w:proofErr w:type="spellEnd"/>
      <w:r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</w:t>
      </w:r>
      <w:proofErr w:type="spellStart"/>
      <w:r>
        <w:rPr>
          <w:rFonts w:ascii="Arial" w:eastAsia="Times New Roman" w:hAnsi="Arial" w:cs="Arial"/>
          <w:color w:val="BFBFBF"/>
          <w:sz w:val="16"/>
          <w:szCs w:val="16"/>
          <w:lang w:eastAsia="en-GB"/>
        </w:rPr>
        <w:t>igubal</w:t>
      </w:r>
      <w:proofErr w:type="spellEnd"/>
      <w:r>
        <w:rPr>
          <w:rFonts w:ascii="Arial" w:eastAsia="Times New Roman" w:hAnsi="Arial" w:cs="Arial"/>
          <w:color w:val="BFBFBF"/>
          <w:sz w:val="16"/>
          <w:szCs w:val="16"/>
          <w:lang w:eastAsia="en-GB"/>
        </w:rPr>
        <w:t xml:space="preserve">", </w:t>
      </w:r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manus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"motion plastics", "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pikchain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readychain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readycable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speedigus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triflex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twisterchain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"plastics for longer life", "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robolink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", "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xiros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 xml:space="preserve">", "vector" </w:t>
      </w:r>
      <w:r w:rsidRPr="00545220">
        <w:rPr>
          <w:rFonts w:ascii="맑은 고딕" w:hAnsi="맑은 고딕" w:cs="맑은 고딕" w:hint="eastAsia"/>
          <w:color w:val="BFBFBF"/>
          <w:sz w:val="16"/>
          <w:szCs w:val="16"/>
          <w:lang w:val="en-GB" w:eastAsia="en-GB"/>
        </w:rPr>
        <w:t>는</w:t>
      </w:r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 xml:space="preserve"> 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igus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 xml:space="preserve">® GmbH  </w:t>
      </w:r>
      <w:r w:rsidRPr="00545220">
        <w:rPr>
          <w:rFonts w:ascii="맑은 고딕" w:hAnsi="맑은 고딕" w:cs="맑은 고딕" w:hint="eastAsia"/>
          <w:color w:val="BFBFBF"/>
          <w:sz w:val="16"/>
          <w:szCs w:val="16"/>
          <w:lang w:val="en-GB" w:eastAsia="en-GB"/>
        </w:rPr>
        <w:t>및</w:t>
      </w:r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 xml:space="preserve"> </w:t>
      </w:r>
      <w:proofErr w:type="spellStart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igus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 xml:space="preserve">® Inc. </w:t>
      </w:r>
      <w:r w:rsidRPr="00545220">
        <w:rPr>
          <w:rFonts w:ascii="맑은 고딕" w:hAnsi="맑은 고딕" w:cs="맑은 고딕" w:hint="eastAsia"/>
          <w:color w:val="BFBFBF"/>
          <w:sz w:val="16"/>
          <w:szCs w:val="16"/>
          <w:lang w:val="en-GB" w:eastAsia="en-GB"/>
        </w:rPr>
        <w:t>의</w:t>
      </w:r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 xml:space="preserve"> </w:t>
      </w:r>
      <w:proofErr w:type="spellStart"/>
      <w:r w:rsidRPr="00545220">
        <w:rPr>
          <w:rFonts w:ascii="맑은 고딕" w:hAnsi="맑은 고딕" w:cs="맑은 고딕" w:hint="eastAsia"/>
          <w:color w:val="BFBFBF"/>
          <w:sz w:val="16"/>
          <w:szCs w:val="16"/>
          <w:lang w:val="en-GB" w:eastAsia="en-GB"/>
        </w:rPr>
        <w:t>등록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 xml:space="preserve"> </w:t>
      </w:r>
      <w:proofErr w:type="spellStart"/>
      <w:r w:rsidRPr="00545220">
        <w:rPr>
          <w:rFonts w:ascii="맑은 고딕" w:hAnsi="맑은 고딕" w:cs="맑은 고딕" w:hint="eastAsia"/>
          <w:color w:val="BFBFBF"/>
          <w:sz w:val="16"/>
          <w:szCs w:val="16"/>
          <w:lang w:val="en-GB" w:eastAsia="en-GB"/>
        </w:rPr>
        <w:t>상표로써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 xml:space="preserve"> </w:t>
      </w:r>
      <w:proofErr w:type="spellStart"/>
      <w:r w:rsidRPr="00545220">
        <w:rPr>
          <w:rFonts w:ascii="맑은 고딕" w:hAnsi="맑은 고딕" w:cs="맑은 고딕" w:hint="eastAsia"/>
          <w:color w:val="BFBFBF"/>
          <w:sz w:val="16"/>
          <w:szCs w:val="16"/>
          <w:lang w:val="en-GB" w:eastAsia="en-GB"/>
        </w:rPr>
        <w:t>법적인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 xml:space="preserve"> </w:t>
      </w:r>
      <w:proofErr w:type="spellStart"/>
      <w:r w:rsidRPr="00545220">
        <w:rPr>
          <w:rFonts w:ascii="맑은 고딕" w:hAnsi="맑은 고딕" w:cs="맑은 고딕" w:hint="eastAsia"/>
          <w:color w:val="BFBFBF"/>
          <w:sz w:val="16"/>
          <w:szCs w:val="16"/>
          <w:lang w:val="en-GB" w:eastAsia="en-GB"/>
        </w:rPr>
        <w:t>보호를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 xml:space="preserve"> </w:t>
      </w:r>
      <w:proofErr w:type="spellStart"/>
      <w:r w:rsidRPr="00545220">
        <w:rPr>
          <w:rFonts w:ascii="맑은 고딕" w:hAnsi="맑은 고딕" w:cs="맑은 고딕" w:hint="eastAsia"/>
          <w:color w:val="BFBFBF"/>
          <w:sz w:val="16"/>
          <w:szCs w:val="16"/>
          <w:lang w:val="en-GB" w:eastAsia="en-GB"/>
        </w:rPr>
        <w:t>받습니다</w:t>
      </w:r>
      <w:proofErr w:type="spellEnd"/>
      <w:r w:rsidRPr="00545220">
        <w:rPr>
          <w:rFonts w:ascii="Arial" w:eastAsia="Times New Roman" w:hAnsi="Arial" w:cs="Arial"/>
          <w:color w:val="BFBFBF"/>
          <w:sz w:val="16"/>
          <w:szCs w:val="16"/>
          <w:lang w:eastAsia="en-GB"/>
        </w:rPr>
        <w:t>.</w:t>
      </w:r>
    </w:p>
    <w:p w14:paraId="19E31392" w14:textId="4290F3BB" w:rsidR="00F70C1A" w:rsidRPr="00F70C1A" w:rsidRDefault="00F70C1A" w:rsidP="002D02B1">
      <w:pPr>
        <w:pStyle w:val="BodyText"/>
        <w:spacing w:before="7" w:line="220" w:lineRule="auto"/>
        <w:ind w:left="118" w:right="1155"/>
        <w:rPr>
          <w:rFonts w:asciiTheme="minorEastAsia" w:eastAsiaTheme="minorEastAsia" w:hAnsiTheme="minorEastAsia"/>
          <w:w w:val="105"/>
          <w:lang w:val="en-GB" w:eastAsia="ko-KR"/>
        </w:rPr>
      </w:pPr>
    </w:p>
    <w:p w14:paraId="269383A3" w14:textId="77777777" w:rsidR="000D3B6B" w:rsidRDefault="000D3B6B" w:rsidP="000D3B6B">
      <w:pPr>
        <w:pStyle w:val="z-TopofForm"/>
      </w:pPr>
      <w:r>
        <w:t>Top of Form</w:t>
      </w:r>
    </w:p>
    <w:sectPr w:rsidR="000D3B6B">
      <w:headerReference w:type="default" r:id="rId9"/>
      <w:footerReference w:type="default" r:id="rId10"/>
      <w:pgSz w:w="11900" w:h="16840"/>
      <w:pgMar w:top="1660" w:right="1680" w:bottom="820" w:left="1300" w:header="410" w:footer="6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6A170" w14:textId="77777777" w:rsidR="00B657E3" w:rsidRDefault="00B657E3">
      <w:r>
        <w:separator/>
      </w:r>
    </w:p>
  </w:endnote>
  <w:endnote w:type="continuationSeparator" w:id="0">
    <w:p w14:paraId="6BA15D1B" w14:textId="77777777" w:rsidR="00B657E3" w:rsidRDefault="00B6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B1842" w14:textId="4BC3B3A9" w:rsidR="000D3B6B" w:rsidRDefault="000D3B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992" behindDoc="1" locked="0" layoutInCell="1" allowOverlap="1" wp14:anchorId="0A4BFE2B" wp14:editId="2C1564AB">
              <wp:simplePos x="0" y="0"/>
              <wp:positionH relativeFrom="page">
                <wp:posOffset>3263265</wp:posOffset>
              </wp:positionH>
              <wp:positionV relativeFrom="page">
                <wp:posOffset>10159365</wp:posOffset>
              </wp:positionV>
              <wp:extent cx="133985" cy="165100"/>
              <wp:effectExtent l="0" t="0" r="3175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05D18" w14:textId="77777777" w:rsidR="000D3B6B" w:rsidRDefault="000D3B6B">
                          <w:pPr>
                            <w:pStyle w:val="BodyText"/>
                            <w:spacing w:line="26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BFE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6.95pt;margin-top:799.95pt;width:10.55pt;height:13pt;z-index:-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" filled="f" stroked="f">
              <v:textbox inset="0,0,0,0">
                <w:txbxContent>
                  <w:p w14:paraId="30D05D18" w14:textId="77777777" w:rsidR="000D3B6B" w:rsidRDefault="000D3B6B">
                    <w:pPr>
                      <w:pStyle w:val="BodyText"/>
                      <w:spacing w:line="26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EADFB" w14:textId="77777777" w:rsidR="00B657E3" w:rsidRDefault="00B657E3">
      <w:r>
        <w:separator/>
      </w:r>
    </w:p>
  </w:footnote>
  <w:footnote w:type="continuationSeparator" w:id="0">
    <w:p w14:paraId="3D98298A" w14:textId="77777777" w:rsidR="00B657E3" w:rsidRDefault="00B6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FF13" w14:textId="7BE08D95" w:rsidR="000D3B6B" w:rsidRDefault="000D3B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968" behindDoc="1" locked="0" layoutInCell="1" allowOverlap="1" wp14:anchorId="3E40C179" wp14:editId="76462403">
              <wp:simplePos x="0" y="0"/>
              <wp:positionH relativeFrom="page">
                <wp:posOffset>887730</wp:posOffset>
              </wp:positionH>
              <wp:positionV relativeFrom="page">
                <wp:posOffset>626110</wp:posOffset>
              </wp:positionV>
              <wp:extent cx="845820" cy="177800"/>
              <wp:effectExtent l="1905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27F41" w14:textId="77777777" w:rsidR="000D3B6B" w:rsidRDefault="000D3B6B" w:rsidP="00984C7B">
                          <w:pPr>
                            <w:spacing w:line="280" w:lineRule="exact"/>
                            <w:ind w:left="264" w:hangingChars="100" w:hanging="264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color w:val="7F7F7F"/>
                              <w:w w:val="110"/>
                              <w:sz w:val="24"/>
                            </w:rPr>
                            <w:t>보도자료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0C1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49.3pt;width:66.6pt;height:14pt;z-index:-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IB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pMdfpOJeD00IGbHmAbumwzVd29KL4pxMWmJnxP11KKvqakBHa+uek+uzri&#10;KAOy6z+KEsKQgxYWaKhka0oHxUCADl16OnfGUClgMwpnUQAn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" filled="f" stroked="f">
              <v:textbox inset="0,0,0,0">
                <w:txbxContent>
                  <w:p w14:paraId="20627F41" w14:textId="77777777" w:rsidR="000D3B6B" w:rsidRDefault="000D3B6B" w:rsidP="00984C7B">
                    <w:pPr>
                      <w:spacing w:line="280" w:lineRule="exact"/>
                      <w:ind w:left="264" w:hangingChars="100" w:hanging="264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7F7F7F"/>
                        <w:w w:val="110"/>
                        <w:sz w:val="24"/>
                      </w:rPr>
                      <w:t>보도자료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w:drawing>
        <wp:anchor distT="0" distB="0" distL="0" distR="0" simplePos="0" relativeHeight="251657216" behindDoc="1" locked="0" layoutInCell="1" allowOverlap="1" wp14:anchorId="554B0FCE" wp14:editId="3BAA2B4D">
          <wp:simplePos x="0" y="0"/>
          <wp:positionH relativeFrom="page">
            <wp:posOffset>6004559</wp:posOffset>
          </wp:positionH>
          <wp:positionV relativeFrom="page">
            <wp:posOffset>260604</wp:posOffset>
          </wp:positionV>
          <wp:extent cx="1297762" cy="72923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7762" cy="729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595B"/>
    <w:multiLevelType w:val="multilevel"/>
    <w:tmpl w:val="5EEE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C341D"/>
    <w:multiLevelType w:val="multilevel"/>
    <w:tmpl w:val="094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4377E"/>
    <w:multiLevelType w:val="multilevel"/>
    <w:tmpl w:val="3062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ztLAwMTI0MjExMjVV0lEKTi0uzszPAykwrQUAuPUqFywAAAA="/>
  </w:docVars>
  <w:rsids>
    <w:rsidRoot w:val="005A077C"/>
    <w:rsid w:val="00010797"/>
    <w:rsid w:val="00022EC2"/>
    <w:rsid w:val="00032FEE"/>
    <w:rsid w:val="00045412"/>
    <w:rsid w:val="0006295E"/>
    <w:rsid w:val="00096EBA"/>
    <w:rsid w:val="000A61E1"/>
    <w:rsid w:val="000D3B6B"/>
    <w:rsid w:val="000E28BE"/>
    <w:rsid w:val="000F3566"/>
    <w:rsid w:val="000F73A1"/>
    <w:rsid w:val="00104586"/>
    <w:rsid w:val="00126829"/>
    <w:rsid w:val="00135A1C"/>
    <w:rsid w:val="001A1BDF"/>
    <w:rsid w:val="001A3386"/>
    <w:rsid w:val="001C6D33"/>
    <w:rsid w:val="001E2402"/>
    <w:rsid w:val="001E56A4"/>
    <w:rsid w:val="001F46BD"/>
    <w:rsid w:val="001F5B3A"/>
    <w:rsid w:val="00200E7A"/>
    <w:rsid w:val="0020531F"/>
    <w:rsid w:val="00215FC5"/>
    <w:rsid w:val="00221433"/>
    <w:rsid w:val="00232C19"/>
    <w:rsid w:val="0025751D"/>
    <w:rsid w:val="002621D1"/>
    <w:rsid w:val="002638AC"/>
    <w:rsid w:val="002815D9"/>
    <w:rsid w:val="002A26D3"/>
    <w:rsid w:val="002C2EA4"/>
    <w:rsid w:val="002D02B1"/>
    <w:rsid w:val="002D0EDD"/>
    <w:rsid w:val="002F6891"/>
    <w:rsid w:val="003033C8"/>
    <w:rsid w:val="00345E67"/>
    <w:rsid w:val="00352604"/>
    <w:rsid w:val="003717A6"/>
    <w:rsid w:val="00372D82"/>
    <w:rsid w:val="0038032B"/>
    <w:rsid w:val="00382C32"/>
    <w:rsid w:val="003B08A6"/>
    <w:rsid w:val="003E22E3"/>
    <w:rsid w:val="003E601A"/>
    <w:rsid w:val="003F6E3B"/>
    <w:rsid w:val="00410CF4"/>
    <w:rsid w:val="00444026"/>
    <w:rsid w:val="00455CE0"/>
    <w:rsid w:val="0047214A"/>
    <w:rsid w:val="00486EF5"/>
    <w:rsid w:val="004926B2"/>
    <w:rsid w:val="004E7848"/>
    <w:rsid w:val="00500B48"/>
    <w:rsid w:val="005022E4"/>
    <w:rsid w:val="0052640C"/>
    <w:rsid w:val="0053159C"/>
    <w:rsid w:val="00544044"/>
    <w:rsid w:val="00551651"/>
    <w:rsid w:val="00580D26"/>
    <w:rsid w:val="00597794"/>
    <w:rsid w:val="005A077C"/>
    <w:rsid w:val="005B1386"/>
    <w:rsid w:val="005B292B"/>
    <w:rsid w:val="005D5AD2"/>
    <w:rsid w:val="006075BD"/>
    <w:rsid w:val="00652E8B"/>
    <w:rsid w:val="00652FEF"/>
    <w:rsid w:val="00675CF6"/>
    <w:rsid w:val="006A1C71"/>
    <w:rsid w:val="006A5C95"/>
    <w:rsid w:val="006B1FE7"/>
    <w:rsid w:val="006B426E"/>
    <w:rsid w:val="006C6174"/>
    <w:rsid w:val="00701E95"/>
    <w:rsid w:val="007523D6"/>
    <w:rsid w:val="0076032A"/>
    <w:rsid w:val="007771E6"/>
    <w:rsid w:val="007775F8"/>
    <w:rsid w:val="0079177F"/>
    <w:rsid w:val="00795C18"/>
    <w:rsid w:val="007A2F53"/>
    <w:rsid w:val="007B32EC"/>
    <w:rsid w:val="0080172C"/>
    <w:rsid w:val="008A439A"/>
    <w:rsid w:val="008B1016"/>
    <w:rsid w:val="008D3738"/>
    <w:rsid w:val="008E0E9A"/>
    <w:rsid w:val="008F190C"/>
    <w:rsid w:val="009360FF"/>
    <w:rsid w:val="009465B8"/>
    <w:rsid w:val="00984C7B"/>
    <w:rsid w:val="00986CFF"/>
    <w:rsid w:val="009A711A"/>
    <w:rsid w:val="009C04DA"/>
    <w:rsid w:val="009E141F"/>
    <w:rsid w:val="00A03FC8"/>
    <w:rsid w:val="00A26764"/>
    <w:rsid w:val="00A3557F"/>
    <w:rsid w:val="00A84EB5"/>
    <w:rsid w:val="00AB15D9"/>
    <w:rsid w:val="00AC26A4"/>
    <w:rsid w:val="00AE313A"/>
    <w:rsid w:val="00B05990"/>
    <w:rsid w:val="00B22B24"/>
    <w:rsid w:val="00B22D75"/>
    <w:rsid w:val="00B657E3"/>
    <w:rsid w:val="00B77846"/>
    <w:rsid w:val="00B8659A"/>
    <w:rsid w:val="00B93FD5"/>
    <w:rsid w:val="00BA2DD7"/>
    <w:rsid w:val="00C000A7"/>
    <w:rsid w:val="00C12170"/>
    <w:rsid w:val="00C1236B"/>
    <w:rsid w:val="00C43F18"/>
    <w:rsid w:val="00C71FD9"/>
    <w:rsid w:val="00C84916"/>
    <w:rsid w:val="00CA19D4"/>
    <w:rsid w:val="00CE7529"/>
    <w:rsid w:val="00D33F79"/>
    <w:rsid w:val="00D72AEA"/>
    <w:rsid w:val="00D934B4"/>
    <w:rsid w:val="00DA349E"/>
    <w:rsid w:val="00E31B4B"/>
    <w:rsid w:val="00E37492"/>
    <w:rsid w:val="00E506AA"/>
    <w:rsid w:val="00E52683"/>
    <w:rsid w:val="00E5675C"/>
    <w:rsid w:val="00E648BF"/>
    <w:rsid w:val="00E76457"/>
    <w:rsid w:val="00E76CB7"/>
    <w:rsid w:val="00E91C7E"/>
    <w:rsid w:val="00EA70AA"/>
    <w:rsid w:val="00EC236C"/>
    <w:rsid w:val="00EF4132"/>
    <w:rsid w:val="00F015D6"/>
    <w:rsid w:val="00F03B66"/>
    <w:rsid w:val="00F10B7C"/>
    <w:rsid w:val="00F30DDF"/>
    <w:rsid w:val="00F32CC1"/>
    <w:rsid w:val="00F70C1A"/>
    <w:rsid w:val="00F956EA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757A4"/>
  <w15:docId w15:val="{9E8621B4-7C05-47CA-B01A-1CF03896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Heading1">
    <w:name w:val="heading 1"/>
    <w:basedOn w:val="Normal"/>
    <w:uiPriority w:val="1"/>
    <w:qFormat/>
    <w:pPr>
      <w:spacing w:line="610" w:lineRule="exact"/>
      <w:ind w:left="118"/>
      <w:outlineLvl w:val="0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B6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4C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84C7B"/>
    <w:rPr>
      <w:rFonts w:ascii="Noto Sans CJK JP Regular" w:eastAsia="Noto Sans CJK JP Regular" w:hAnsi="Noto Sans CJK JP Regular" w:cs="Noto Sans CJK JP Regular"/>
    </w:rPr>
  </w:style>
  <w:style w:type="paragraph" w:styleId="Footer">
    <w:name w:val="footer"/>
    <w:basedOn w:val="Normal"/>
    <w:link w:val="FooterChar"/>
    <w:uiPriority w:val="99"/>
    <w:unhideWhenUsed/>
    <w:rsid w:val="00984C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84C7B"/>
    <w:rPr>
      <w:rFonts w:ascii="Noto Sans CJK JP Regular" w:eastAsia="Noto Sans CJK JP Regular" w:hAnsi="Noto Sans CJK JP Regular" w:cs="Noto Sans CJK JP Regula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B6B"/>
    <w:rPr>
      <w:rFonts w:asciiTheme="majorHAnsi" w:eastAsiaTheme="majorEastAsia" w:hAnsiTheme="majorHAnsi" w:cstheme="majorBid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3B6B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3B6B"/>
    <w:rPr>
      <w:rFonts w:ascii="Arial" w:eastAsia="굴림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3B6B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3B6B"/>
    <w:rPr>
      <w:rFonts w:ascii="Arial" w:eastAsia="굴림" w:hAnsi="Arial" w:cs="Arial"/>
      <w:vanish/>
      <w:sz w:val="16"/>
      <w:szCs w:val="16"/>
      <w:lang w:eastAsia="ko-KR"/>
    </w:rPr>
  </w:style>
  <w:style w:type="paragraph" w:customStyle="1" w:styleId="menu-item">
    <w:name w:val="menu-item"/>
    <w:basedOn w:val="Normal"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0D3B6B"/>
    <w:rPr>
      <w:color w:val="0000FF"/>
      <w:u w:val="single"/>
    </w:rPr>
  </w:style>
  <w:style w:type="character" w:customStyle="1" w:styleId="home-icon">
    <w:name w:val="home-icon"/>
    <w:basedOn w:val="DefaultParagraphFont"/>
    <w:rsid w:val="000D3B6B"/>
  </w:style>
  <w:style w:type="character" w:customStyle="1" w:styleId="home">
    <w:name w:val="home"/>
    <w:basedOn w:val="DefaultParagraphFont"/>
    <w:rsid w:val="000D3B6B"/>
  </w:style>
  <w:style w:type="character" w:customStyle="1" w:styleId="sep">
    <w:name w:val="sep"/>
    <w:basedOn w:val="DefaultParagraphFont"/>
    <w:rsid w:val="000D3B6B"/>
  </w:style>
  <w:style w:type="character" w:customStyle="1" w:styleId="current">
    <w:name w:val="current"/>
    <w:basedOn w:val="DefaultParagraphFont"/>
    <w:rsid w:val="000D3B6B"/>
  </w:style>
  <w:style w:type="character" w:customStyle="1" w:styleId="author">
    <w:name w:val="author"/>
    <w:basedOn w:val="DefaultParagraphFont"/>
    <w:rsid w:val="000D3B6B"/>
  </w:style>
  <w:style w:type="character" w:customStyle="1" w:styleId="Date1">
    <w:name w:val="Date1"/>
    <w:basedOn w:val="DefaultParagraphFont"/>
    <w:rsid w:val="000D3B6B"/>
  </w:style>
  <w:style w:type="character" w:customStyle="1" w:styleId="comments">
    <w:name w:val="comments"/>
    <w:basedOn w:val="DefaultParagraphFont"/>
    <w:rsid w:val="000D3B6B"/>
  </w:style>
  <w:style w:type="character" w:customStyle="1" w:styleId="number">
    <w:name w:val="number"/>
    <w:basedOn w:val="DefaultParagraphFont"/>
    <w:rsid w:val="000D3B6B"/>
  </w:style>
  <w:style w:type="character" w:customStyle="1" w:styleId="cat-links">
    <w:name w:val="cat-links"/>
    <w:basedOn w:val="DefaultParagraphFont"/>
    <w:rsid w:val="000D3B6B"/>
  </w:style>
  <w:style w:type="paragraph" w:styleId="NormalWeb">
    <w:name w:val="Normal (Web)"/>
    <w:basedOn w:val="Normal"/>
    <w:uiPriority w:val="99"/>
    <w:semiHidden/>
    <w:unhideWhenUsed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0D3B6B"/>
    <w:rPr>
      <w:b/>
      <w:bCs/>
    </w:rPr>
  </w:style>
  <w:style w:type="paragraph" w:customStyle="1" w:styleId="wp-caption-text">
    <w:name w:val="wp-caption-text"/>
    <w:basedOn w:val="Normal"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label">
    <w:name w:val="label"/>
    <w:basedOn w:val="DefaultParagraphFont"/>
    <w:rsid w:val="000D3B6B"/>
  </w:style>
  <w:style w:type="paragraph" w:customStyle="1" w:styleId="input-text">
    <w:name w:val="input-text"/>
    <w:basedOn w:val="Normal"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not-null">
    <w:name w:val="not-null"/>
    <w:basedOn w:val="DefaultParagraphFont"/>
    <w:rsid w:val="000D3B6B"/>
  </w:style>
  <w:style w:type="paragraph" w:customStyle="1" w:styleId="textarea">
    <w:name w:val="textarea"/>
    <w:basedOn w:val="Normal"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widget">
    <w:name w:val="widget"/>
    <w:basedOn w:val="Normal"/>
    <w:rsid w:val="000D3B6B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single" w:sz="6" w:space="0" w:color="828282"/>
            <w:right w:val="none" w:sz="0" w:space="31" w:color="auto"/>
          </w:divBdr>
          <w:divsChild>
            <w:div w:id="378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40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46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2" w:color="ADADA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527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977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0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35811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126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86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828282"/>
                                    <w:left w:val="none" w:sz="0" w:space="0" w:color="auto"/>
                                    <w:bottom w:val="none" w:sz="0" w:space="8" w:color="auto"/>
                                    <w:right w:val="none" w:sz="0" w:space="0" w:color="auto"/>
                                  </w:divBdr>
                                  <w:divsChild>
                                    <w:div w:id="94912289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9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82828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488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3530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0F0F0"/>
                        <w:right w:val="none" w:sz="0" w:space="0" w:color="auto"/>
                      </w:divBdr>
                      <w:divsChild>
                        <w:div w:id="6239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BDBDB"/>
                            <w:left w:val="single" w:sz="6" w:space="12" w:color="DBDBDB"/>
                            <w:bottom w:val="single" w:sz="6" w:space="15" w:color="DBDBDB"/>
                            <w:right w:val="single" w:sz="6" w:space="12" w:color="DBDBDB"/>
                          </w:divBdr>
                          <w:divsChild>
                            <w:div w:id="1631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51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776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4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50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31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05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5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94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57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70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979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04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1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4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28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5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04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2342">
                  <w:marLeft w:val="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E9A5-B12B-4337-A761-7AE6AF76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&lt;BFF8B0DD20B5A5BDBAC5A9C5E920B8AEB5F0B7BABCC720C7C1B8B0C5CD20B9AEBCAD&gt;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&lt;BFF8B0DD20B5A5BDBAC5A9C5E920B8AEB5F0B7BABCC720C7C1B8B0C5CD20B9AEBCAD&gt;</dc:title>
  <dc:creator>Jaewon Lee</dc:creator>
  <cp:lastModifiedBy>Windows User</cp:lastModifiedBy>
  <cp:revision>112</cp:revision>
  <dcterms:created xsi:type="dcterms:W3CDTF">2018-09-28T00:13:00Z</dcterms:created>
  <dcterms:modified xsi:type="dcterms:W3CDTF">2018-10-02T02:59:00Z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2018-06-26T00:00:00Z</vt:filetime>
  </property>
</Properties>
</file>